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701CB4" w14:textId="77777777" w:rsidR="00F12323" w:rsidRDefault="00EA1FFF" w:rsidP="00F1232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12323">
        <w:rPr>
          <w:rFonts w:ascii="Times New Roman" w:hAnsi="Times New Roman" w:cs="Times New Roman"/>
          <w:b/>
          <w:caps/>
          <w:sz w:val="24"/>
          <w:szCs w:val="24"/>
        </w:rPr>
        <w:t xml:space="preserve">Анкета самоанализа занятия </w:t>
      </w:r>
    </w:p>
    <w:p w14:paraId="520A1CC0" w14:textId="77777777" w:rsidR="00EA1FFF" w:rsidRPr="00F12323" w:rsidRDefault="00EA1FFF" w:rsidP="00F1232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12323">
        <w:rPr>
          <w:rFonts w:ascii="Times New Roman" w:hAnsi="Times New Roman" w:cs="Times New Roman"/>
          <w:b/>
          <w:caps/>
          <w:sz w:val="24"/>
          <w:szCs w:val="24"/>
        </w:rPr>
        <w:t>открытия нового знания в технологии «Ситуация»</w:t>
      </w:r>
    </w:p>
    <w:p w14:paraId="68FDD939" w14:textId="77777777" w:rsidR="00EA1FFF" w:rsidRDefault="00EA1FFF" w:rsidP="00EA1F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D8359FD" w14:textId="77777777" w:rsidR="00253466" w:rsidRPr="00253466" w:rsidRDefault="00253466" w:rsidP="00253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466">
        <w:rPr>
          <w:rFonts w:ascii="Times New Roman" w:hAnsi="Times New Roman" w:cs="Times New Roman"/>
          <w:b/>
          <w:sz w:val="24"/>
          <w:szCs w:val="24"/>
        </w:rPr>
        <w:t>Ф.И.О. педагога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3466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14:paraId="63202988" w14:textId="77777777" w:rsidR="00253466" w:rsidRPr="00253466" w:rsidRDefault="00253466" w:rsidP="00253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466">
        <w:rPr>
          <w:rFonts w:ascii="Times New Roman" w:hAnsi="Times New Roman" w:cs="Times New Roman"/>
          <w:b/>
          <w:sz w:val="24"/>
          <w:szCs w:val="24"/>
        </w:rPr>
        <w:t xml:space="preserve">Название ДОО </w:t>
      </w:r>
      <w:r w:rsidRPr="00253466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14:paraId="63E63287" w14:textId="77777777" w:rsidR="00253466" w:rsidRPr="00253466" w:rsidRDefault="00253466" w:rsidP="002534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3466">
        <w:rPr>
          <w:rFonts w:ascii="Times New Roman" w:hAnsi="Times New Roman" w:cs="Times New Roman"/>
          <w:b/>
          <w:sz w:val="24"/>
          <w:szCs w:val="24"/>
        </w:rPr>
        <w:t>Возрастная группа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3466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12D4302" w14:textId="77777777" w:rsidR="00253466" w:rsidRPr="00253466" w:rsidRDefault="00253466" w:rsidP="002534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3466">
        <w:rPr>
          <w:rFonts w:ascii="Times New Roman" w:hAnsi="Times New Roman" w:cs="Times New Roman"/>
          <w:b/>
          <w:sz w:val="24"/>
          <w:szCs w:val="24"/>
        </w:rPr>
        <w:t>Тема занятия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3466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14:paraId="10704EAA" w14:textId="77777777" w:rsidR="0007060D" w:rsidRPr="0007060D" w:rsidRDefault="00253466" w:rsidP="00EA1F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466">
        <w:rPr>
          <w:rFonts w:ascii="Times New Roman" w:hAnsi="Times New Roman" w:cs="Times New Roman"/>
          <w:b/>
          <w:sz w:val="24"/>
          <w:szCs w:val="24"/>
        </w:rPr>
        <w:t>Основная образовательная цель занятия</w:t>
      </w:r>
      <w:r w:rsidRPr="00253466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tbl>
      <w:tblPr>
        <w:tblStyle w:val="a4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6946"/>
        <w:gridCol w:w="2410"/>
      </w:tblGrid>
      <w:tr w:rsidR="00EA1FFF" w14:paraId="2C018416" w14:textId="77777777" w:rsidTr="00F12323">
        <w:tc>
          <w:tcPr>
            <w:tcW w:w="567" w:type="dxa"/>
          </w:tcPr>
          <w:p w14:paraId="3F86864E" w14:textId="77777777" w:rsidR="00EA1FFF" w:rsidRPr="00EA1FFF" w:rsidRDefault="00EA1FFF" w:rsidP="00EA1FF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FF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946" w:type="dxa"/>
          </w:tcPr>
          <w:p w14:paraId="26DB412B" w14:textId="77777777" w:rsidR="00EA1FFF" w:rsidRPr="00EA1FFF" w:rsidRDefault="00EA1FFF" w:rsidP="0064665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FFF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Оцениваемые параметры</w:t>
            </w:r>
          </w:p>
        </w:tc>
        <w:tc>
          <w:tcPr>
            <w:tcW w:w="2410" w:type="dxa"/>
            <w:vAlign w:val="center"/>
          </w:tcPr>
          <w:p w14:paraId="445FD880" w14:textId="77777777" w:rsidR="00EA1FFF" w:rsidRPr="00EA1FFF" w:rsidRDefault="00646655" w:rsidP="00F123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Самооценка педагога</w:t>
            </w:r>
            <w:r w:rsidR="00E24B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(от 1 до 5)</w:t>
            </w:r>
            <w:r w:rsidR="00EB60BB"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</w:p>
        </w:tc>
      </w:tr>
      <w:tr w:rsidR="00EA1FFF" w14:paraId="51FB2753" w14:textId="77777777" w:rsidTr="00F12323">
        <w:tc>
          <w:tcPr>
            <w:tcW w:w="567" w:type="dxa"/>
          </w:tcPr>
          <w:p w14:paraId="513514CF" w14:textId="77777777" w:rsidR="00EA1FFF" w:rsidRDefault="00EA1FFF" w:rsidP="00EA1FFF">
            <w:pPr>
              <w:pStyle w:val="a3"/>
              <w:numPr>
                <w:ilvl w:val="0"/>
                <w:numId w:val="7"/>
              </w:numPr>
              <w:ind w:hanging="6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7C6C3AB6" w14:textId="77777777" w:rsidR="00EA1FFF" w:rsidRDefault="00DC2D70" w:rsidP="00DC2D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содержания занятия целям и задачам реализуемой программы и возрасту детей.</w:t>
            </w:r>
          </w:p>
        </w:tc>
        <w:tc>
          <w:tcPr>
            <w:tcW w:w="2410" w:type="dxa"/>
            <w:vAlign w:val="center"/>
          </w:tcPr>
          <w:p w14:paraId="5F155F70" w14:textId="77777777" w:rsidR="00EA1FFF" w:rsidRDefault="00EA1FFF" w:rsidP="00F12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E6B" w14:paraId="55EB73C4" w14:textId="77777777" w:rsidTr="00F12323">
        <w:tc>
          <w:tcPr>
            <w:tcW w:w="567" w:type="dxa"/>
          </w:tcPr>
          <w:p w14:paraId="2B207A9D" w14:textId="77777777" w:rsidR="00682E6B" w:rsidRDefault="00682E6B" w:rsidP="00EA1FFF">
            <w:pPr>
              <w:pStyle w:val="a3"/>
              <w:numPr>
                <w:ilvl w:val="0"/>
                <w:numId w:val="7"/>
              </w:numPr>
              <w:ind w:hanging="6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180C9C40" w14:textId="77777777" w:rsidR="00682E6B" w:rsidRDefault="00DC2D70" w:rsidP="00682E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видов деятельности возрасту детей </w:t>
            </w:r>
            <w:r w:rsidRPr="00682E6B">
              <w:rPr>
                <w:rFonts w:ascii="Times New Roman" w:hAnsi="Times New Roman" w:cs="Times New Roman"/>
                <w:i/>
                <w:sz w:val="24"/>
                <w:szCs w:val="24"/>
              </w:rPr>
              <w:t>(игра, общение, познавательно-исследовательская деятельность, творческая активность и др.</w:t>
            </w:r>
            <w:r w:rsidR="0025346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410" w:type="dxa"/>
            <w:vAlign w:val="center"/>
          </w:tcPr>
          <w:p w14:paraId="36D2F41B" w14:textId="77777777" w:rsidR="00682E6B" w:rsidRDefault="00682E6B" w:rsidP="00F12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323" w14:paraId="124BD17A" w14:textId="77777777" w:rsidTr="00F12323">
        <w:tc>
          <w:tcPr>
            <w:tcW w:w="567" w:type="dxa"/>
          </w:tcPr>
          <w:p w14:paraId="44C51CBD" w14:textId="77777777" w:rsidR="00F12323" w:rsidRDefault="00F12323" w:rsidP="00EA1FFF">
            <w:pPr>
              <w:pStyle w:val="a3"/>
              <w:numPr>
                <w:ilvl w:val="0"/>
                <w:numId w:val="7"/>
              </w:numPr>
              <w:ind w:hanging="6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58EC6623" w14:textId="77777777" w:rsidR="00F12323" w:rsidRPr="00DC2D70" w:rsidRDefault="00253466" w:rsidP="002534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3466">
              <w:rPr>
                <w:rFonts w:ascii="Times New Roman" w:hAnsi="Times New Roman" w:cs="Times New Roman"/>
                <w:sz w:val="24"/>
                <w:szCs w:val="24"/>
              </w:rPr>
              <w:t>Соблюдение дидактических принципов деятельностного метода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Align w:val="center"/>
          </w:tcPr>
          <w:p w14:paraId="001720A4" w14:textId="77777777" w:rsidR="00F12323" w:rsidRDefault="00F12323" w:rsidP="00F12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655" w14:paraId="573D3A02" w14:textId="77777777" w:rsidTr="00F12323">
        <w:tc>
          <w:tcPr>
            <w:tcW w:w="9923" w:type="dxa"/>
            <w:gridSpan w:val="3"/>
            <w:vAlign w:val="center"/>
          </w:tcPr>
          <w:p w14:paraId="01AFFB02" w14:textId="77777777" w:rsidR="00646655" w:rsidRPr="00646655" w:rsidRDefault="00646655" w:rsidP="00F123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 этап. </w:t>
            </w:r>
            <w:r w:rsidRPr="006466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Введение в ситуацию</w:t>
            </w:r>
          </w:p>
        </w:tc>
      </w:tr>
      <w:tr w:rsidR="00EA1FFF" w14:paraId="76C68116" w14:textId="77777777" w:rsidTr="00F12323">
        <w:tc>
          <w:tcPr>
            <w:tcW w:w="567" w:type="dxa"/>
          </w:tcPr>
          <w:p w14:paraId="62E754E8" w14:textId="77777777" w:rsidR="00EA1FFF" w:rsidRDefault="00EA1FFF" w:rsidP="00EA1FFF">
            <w:pPr>
              <w:pStyle w:val="a3"/>
              <w:numPr>
                <w:ilvl w:val="0"/>
                <w:numId w:val="7"/>
              </w:numPr>
              <w:ind w:hanging="6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5FB1426A" w14:textId="77777777" w:rsidR="00EA1FFF" w:rsidRPr="00646655" w:rsidRDefault="00646655" w:rsidP="0064665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46655">
              <w:rPr>
                <w:rFonts w:ascii="Times New Roman" w:hAnsi="Times New Roman" w:cs="Times New Roman"/>
                <w:sz w:val="24"/>
                <w:szCs w:val="24"/>
              </w:rPr>
              <w:t>Использование приемов, позволяющих вызвать у детей внутреннюю потребность включения в деятельность (</w:t>
            </w:r>
            <w:r w:rsidRPr="00DC2D70">
              <w:rPr>
                <w:rFonts w:ascii="Times New Roman" w:hAnsi="Times New Roman" w:cs="Times New Roman"/>
                <w:i/>
                <w:sz w:val="24"/>
                <w:szCs w:val="24"/>
              </w:rPr>
              <w:t>беседа с опорой на личный опыт детей, использование сюрпризных моментов др.).</w:t>
            </w:r>
          </w:p>
        </w:tc>
        <w:tc>
          <w:tcPr>
            <w:tcW w:w="2410" w:type="dxa"/>
            <w:vAlign w:val="center"/>
          </w:tcPr>
          <w:p w14:paraId="2E4DB932" w14:textId="77777777" w:rsidR="00EA1FFF" w:rsidRDefault="00EA1FFF" w:rsidP="00F12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FFF" w14:paraId="042979BD" w14:textId="77777777" w:rsidTr="00F12323">
        <w:tc>
          <w:tcPr>
            <w:tcW w:w="567" w:type="dxa"/>
          </w:tcPr>
          <w:p w14:paraId="38532599" w14:textId="77777777" w:rsidR="00EA1FFF" w:rsidRDefault="00EA1FFF" w:rsidP="00EA1FFF">
            <w:pPr>
              <w:pStyle w:val="a3"/>
              <w:numPr>
                <w:ilvl w:val="0"/>
                <w:numId w:val="7"/>
              </w:numPr>
              <w:ind w:hanging="6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68D63B1E" w14:textId="77777777" w:rsidR="00EA1FFF" w:rsidRDefault="00646655" w:rsidP="0064665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4665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осознанного принятия детьми так называемой «детской» </w:t>
            </w:r>
            <w:r w:rsidRPr="00253466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Pr="00DC2D70">
              <w:rPr>
                <w:rFonts w:ascii="Times New Roman" w:hAnsi="Times New Roman" w:cs="Times New Roman"/>
                <w:i/>
                <w:sz w:val="24"/>
                <w:szCs w:val="24"/>
              </w:rPr>
              <w:t>(например, с помощью вопросов «Хотите?», «Сможете?»).</w:t>
            </w:r>
          </w:p>
        </w:tc>
        <w:tc>
          <w:tcPr>
            <w:tcW w:w="2410" w:type="dxa"/>
            <w:vAlign w:val="center"/>
          </w:tcPr>
          <w:p w14:paraId="7DA6D43F" w14:textId="77777777" w:rsidR="00EA1FFF" w:rsidRDefault="00EA1FFF" w:rsidP="00F12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FFF" w14:paraId="28E9A08F" w14:textId="77777777" w:rsidTr="00F12323">
        <w:tc>
          <w:tcPr>
            <w:tcW w:w="567" w:type="dxa"/>
          </w:tcPr>
          <w:p w14:paraId="462FFD15" w14:textId="77777777" w:rsidR="00EA1FFF" w:rsidRDefault="00EA1FFF" w:rsidP="00EA1FFF">
            <w:pPr>
              <w:pStyle w:val="a3"/>
              <w:numPr>
                <w:ilvl w:val="0"/>
                <w:numId w:val="7"/>
              </w:numPr>
              <w:ind w:hanging="6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3A0CFC06" w14:textId="77777777" w:rsidR="00EA1FFF" w:rsidRDefault="00646655" w:rsidP="00EA1FF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655">
              <w:rPr>
                <w:rFonts w:ascii="Times New Roman" w:hAnsi="Times New Roman" w:cs="Times New Roman"/>
                <w:sz w:val="24"/>
                <w:szCs w:val="24"/>
              </w:rPr>
              <w:t>Соответствие «детской» цели индивидуальным особенностям, специфике личностных мотивов, эмоциональной сферы, познавательному интересу</w:t>
            </w:r>
            <w:r w:rsidR="00253466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Align w:val="center"/>
          </w:tcPr>
          <w:p w14:paraId="1F2D5384" w14:textId="77777777" w:rsidR="00EA1FFF" w:rsidRDefault="00EA1FFF" w:rsidP="00F12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655" w14:paraId="0361F3FA" w14:textId="77777777" w:rsidTr="00F12323">
        <w:tc>
          <w:tcPr>
            <w:tcW w:w="9923" w:type="dxa"/>
            <w:gridSpan w:val="3"/>
            <w:vAlign w:val="center"/>
          </w:tcPr>
          <w:p w14:paraId="25C14ADE" w14:textId="77777777" w:rsidR="00646655" w:rsidRDefault="00646655" w:rsidP="00F123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этап. Актуализация знаний и умений</w:t>
            </w:r>
          </w:p>
        </w:tc>
      </w:tr>
      <w:tr w:rsidR="00EA1FFF" w14:paraId="04BC8121" w14:textId="77777777" w:rsidTr="00F12323">
        <w:tc>
          <w:tcPr>
            <w:tcW w:w="567" w:type="dxa"/>
          </w:tcPr>
          <w:p w14:paraId="5FD982AE" w14:textId="77777777" w:rsidR="00EA1FFF" w:rsidRDefault="00EA1FFF" w:rsidP="00EA1FFF">
            <w:pPr>
              <w:pStyle w:val="a3"/>
              <w:numPr>
                <w:ilvl w:val="0"/>
                <w:numId w:val="7"/>
              </w:numPr>
              <w:ind w:hanging="6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36772447" w14:textId="77777777" w:rsidR="00EA1FFF" w:rsidRPr="00646655" w:rsidRDefault="00646655" w:rsidP="0064665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46655"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Рациональность выбора содержания и форм работы с детьми, обеспечивающих актуализацию, их опыта, ЗУН и мыслительных операций, достаточных для «открытия» нового знания </w:t>
            </w:r>
            <w:r w:rsidRPr="0007060D">
              <w:rPr>
                <w:rFonts w:ascii="Times New Roman" w:hAnsi="Times New Roman" w:cs="Times New Roman"/>
                <w:sz w:val="24"/>
                <w:szCs w:val="24"/>
              </w:rPr>
              <w:t>(способа действия)</w:t>
            </w:r>
            <w:r w:rsidRPr="00DC2D7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410" w:type="dxa"/>
            <w:vAlign w:val="center"/>
          </w:tcPr>
          <w:p w14:paraId="13B7942F" w14:textId="77777777" w:rsidR="00EA1FFF" w:rsidRDefault="00EA1FFF" w:rsidP="00F12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FFF" w14:paraId="28F1A2CD" w14:textId="77777777" w:rsidTr="00F12323">
        <w:tc>
          <w:tcPr>
            <w:tcW w:w="567" w:type="dxa"/>
          </w:tcPr>
          <w:p w14:paraId="4EB28F5A" w14:textId="77777777" w:rsidR="00EA1FFF" w:rsidRDefault="00EA1FFF" w:rsidP="00EA1FFF">
            <w:pPr>
              <w:pStyle w:val="a3"/>
              <w:numPr>
                <w:ilvl w:val="0"/>
                <w:numId w:val="7"/>
              </w:numPr>
              <w:ind w:hanging="6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33324AA9" w14:textId="77777777" w:rsidR="00EA1FFF" w:rsidRDefault="00646655" w:rsidP="0064665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46655">
              <w:rPr>
                <w:rFonts w:ascii="Times New Roman" w:hAnsi="Times New Roman" w:cs="Times New Roman"/>
                <w:sz w:val="24"/>
                <w:szCs w:val="24"/>
              </w:rPr>
              <w:t>Воспитательные возможности содержания, обеспечивающие решение задач нравственного, эстетического развития.</w:t>
            </w:r>
          </w:p>
        </w:tc>
        <w:tc>
          <w:tcPr>
            <w:tcW w:w="2410" w:type="dxa"/>
            <w:vAlign w:val="center"/>
          </w:tcPr>
          <w:p w14:paraId="2B66FC81" w14:textId="77777777" w:rsidR="00EA1FFF" w:rsidRDefault="00EA1FFF" w:rsidP="00F12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FFF" w14:paraId="1DDFC8F2" w14:textId="77777777" w:rsidTr="00F12323">
        <w:tc>
          <w:tcPr>
            <w:tcW w:w="567" w:type="dxa"/>
          </w:tcPr>
          <w:p w14:paraId="58FF6651" w14:textId="77777777" w:rsidR="00EA1FFF" w:rsidRDefault="00EA1FFF" w:rsidP="00EA1FFF">
            <w:pPr>
              <w:pStyle w:val="a3"/>
              <w:numPr>
                <w:ilvl w:val="0"/>
                <w:numId w:val="7"/>
              </w:numPr>
              <w:ind w:hanging="6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59051514" w14:textId="77777777" w:rsidR="00EA1FFF" w:rsidRDefault="00646655" w:rsidP="0064665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46655">
              <w:rPr>
                <w:rFonts w:ascii="Times New Roman" w:hAnsi="Times New Roman" w:cs="Times New Roman"/>
                <w:sz w:val="24"/>
                <w:szCs w:val="24"/>
              </w:rPr>
              <w:t>Рациональность выбора демонстрационного и раздаточного материала.</w:t>
            </w:r>
          </w:p>
        </w:tc>
        <w:tc>
          <w:tcPr>
            <w:tcW w:w="2410" w:type="dxa"/>
            <w:vAlign w:val="center"/>
          </w:tcPr>
          <w:p w14:paraId="3306906F" w14:textId="77777777" w:rsidR="00EA1FFF" w:rsidRDefault="00EA1FFF" w:rsidP="00F12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FFF" w14:paraId="7C6AB61E" w14:textId="77777777" w:rsidTr="00F12323">
        <w:tc>
          <w:tcPr>
            <w:tcW w:w="567" w:type="dxa"/>
          </w:tcPr>
          <w:p w14:paraId="2D2C9E7E" w14:textId="77777777" w:rsidR="00EA1FFF" w:rsidRDefault="00EA1FFF" w:rsidP="00EA1FFF">
            <w:pPr>
              <w:pStyle w:val="a3"/>
              <w:numPr>
                <w:ilvl w:val="0"/>
                <w:numId w:val="7"/>
              </w:numPr>
              <w:ind w:hanging="6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23C9128E" w14:textId="77777777" w:rsidR="00EA1FFF" w:rsidRDefault="00646655" w:rsidP="00EA1FF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655">
              <w:rPr>
                <w:rFonts w:ascii="Times New Roman" w:hAnsi="Times New Roman" w:cs="Times New Roman"/>
                <w:sz w:val="24"/>
                <w:szCs w:val="24"/>
              </w:rPr>
              <w:t>Продуманность расположения детей в пространстве.</w:t>
            </w:r>
          </w:p>
        </w:tc>
        <w:tc>
          <w:tcPr>
            <w:tcW w:w="2410" w:type="dxa"/>
            <w:vAlign w:val="center"/>
          </w:tcPr>
          <w:p w14:paraId="73D98FB3" w14:textId="77777777" w:rsidR="00EA1FFF" w:rsidRDefault="00EA1FFF" w:rsidP="00F12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655" w14:paraId="49E5D1C8" w14:textId="77777777" w:rsidTr="00F12323">
        <w:tc>
          <w:tcPr>
            <w:tcW w:w="9923" w:type="dxa"/>
            <w:gridSpan w:val="3"/>
            <w:vAlign w:val="center"/>
          </w:tcPr>
          <w:p w14:paraId="24D992EA" w14:textId="77777777" w:rsidR="00646655" w:rsidRPr="00646655" w:rsidRDefault="00F12323" w:rsidP="00F123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этап. Затруднение в ситуации</w:t>
            </w:r>
          </w:p>
        </w:tc>
      </w:tr>
      <w:tr w:rsidR="00EA1FFF" w14:paraId="3C2ACA2B" w14:textId="77777777" w:rsidTr="00F12323">
        <w:tc>
          <w:tcPr>
            <w:tcW w:w="567" w:type="dxa"/>
          </w:tcPr>
          <w:p w14:paraId="10ADB708" w14:textId="77777777" w:rsidR="00EA1FFF" w:rsidRDefault="00EA1FFF" w:rsidP="00EA1FFF">
            <w:pPr>
              <w:pStyle w:val="a3"/>
              <w:numPr>
                <w:ilvl w:val="0"/>
                <w:numId w:val="7"/>
              </w:numPr>
              <w:ind w:hanging="6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73536B6B" w14:textId="77777777" w:rsidR="00EA1FFF" w:rsidRPr="00646655" w:rsidRDefault="00646655" w:rsidP="00F1232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46655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ситуации затруднения сюжетной линии образовательной ситуации. Личностная значимость затруднения для детей </w:t>
            </w:r>
            <w:r w:rsidRPr="00DC2D70">
              <w:rPr>
                <w:rFonts w:ascii="Times New Roman" w:hAnsi="Times New Roman" w:cs="Times New Roman"/>
                <w:i/>
                <w:sz w:val="24"/>
                <w:szCs w:val="24"/>
              </w:rPr>
              <w:t>(связь затруднения с достижением «детской» цели).</w:t>
            </w:r>
          </w:p>
        </w:tc>
        <w:tc>
          <w:tcPr>
            <w:tcW w:w="2410" w:type="dxa"/>
            <w:vAlign w:val="center"/>
          </w:tcPr>
          <w:p w14:paraId="624CECF1" w14:textId="77777777" w:rsidR="00EA1FFF" w:rsidRDefault="00EA1FFF" w:rsidP="00F12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FFF" w14:paraId="4ADDBF83" w14:textId="77777777" w:rsidTr="00F12323">
        <w:tc>
          <w:tcPr>
            <w:tcW w:w="567" w:type="dxa"/>
          </w:tcPr>
          <w:p w14:paraId="509AADAF" w14:textId="77777777" w:rsidR="00EA1FFF" w:rsidRDefault="00EA1FFF" w:rsidP="00EA1FFF">
            <w:pPr>
              <w:pStyle w:val="a3"/>
              <w:numPr>
                <w:ilvl w:val="0"/>
                <w:numId w:val="7"/>
              </w:numPr>
              <w:ind w:hanging="6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5905F926" w14:textId="77777777" w:rsidR="00EA1FFF" w:rsidRDefault="00646655" w:rsidP="0064665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46655">
              <w:rPr>
                <w:rFonts w:ascii="Times New Roman" w:hAnsi="Times New Roman" w:cs="Times New Roman"/>
                <w:sz w:val="24"/>
                <w:szCs w:val="24"/>
              </w:rPr>
              <w:t>Четкость формулировки инструкции к «пробному» действию.</w:t>
            </w:r>
          </w:p>
        </w:tc>
        <w:tc>
          <w:tcPr>
            <w:tcW w:w="2410" w:type="dxa"/>
            <w:vAlign w:val="center"/>
          </w:tcPr>
          <w:p w14:paraId="55341A31" w14:textId="77777777" w:rsidR="00EA1FFF" w:rsidRDefault="00EA1FFF" w:rsidP="00F12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FFF" w14:paraId="3456D8DB" w14:textId="77777777" w:rsidTr="00F12323">
        <w:tc>
          <w:tcPr>
            <w:tcW w:w="567" w:type="dxa"/>
          </w:tcPr>
          <w:p w14:paraId="3808EC24" w14:textId="77777777" w:rsidR="00EA1FFF" w:rsidRDefault="00EA1FFF" w:rsidP="00EA1FFF">
            <w:pPr>
              <w:pStyle w:val="a3"/>
              <w:numPr>
                <w:ilvl w:val="0"/>
                <w:numId w:val="7"/>
              </w:numPr>
              <w:ind w:hanging="6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4957FBF7" w14:textId="77777777" w:rsidR="00EA1FFF" w:rsidRDefault="00646655" w:rsidP="0064665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46655">
              <w:rPr>
                <w:rFonts w:ascii="Times New Roman" w:hAnsi="Times New Roman" w:cs="Times New Roman"/>
                <w:sz w:val="24"/>
                <w:szCs w:val="24"/>
              </w:rPr>
              <w:t xml:space="preserve">Фиксация детьми затруднения </w:t>
            </w:r>
            <w:r w:rsidRPr="0007060D">
              <w:rPr>
                <w:rFonts w:ascii="Times New Roman" w:hAnsi="Times New Roman" w:cs="Times New Roman"/>
                <w:sz w:val="24"/>
                <w:szCs w:val="24"/>
              </w:rPr>
              <w:t>(самостоятельно или с помощью взрослого)</w:t>
            </w:r>
            <w:r w:rsidRPr="00DC2D7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410" w:type="dxa"/>
            <w:vAlign w:val="center"/>
          </w:tcPr>
          <w:p w14:paraId="4F6A193B" w14:textId="77777777" w:rsidR="00EA1FFF" w:rsidRDefault="00EA1FFF" w:rsidP="00F12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FFF" w14:paraId="2C83125D" w14:textId="77777777" w:rsidTr="00F12323">
        <w:tc>
          <w:tcPr>
            <w:tcW w:w="567" w:type="dxa"/>
          </w:tcPr>
          <w:p w14:paraId="02CA1D08" w14:textId="77777777" w:rsidR="00EA1FFF" w:rsidRDefault="00EA1FFF" w:rsidP="00EA1FFF">
            <w:pPr>
              <w:pStyle w:val="a3"/>
              <w:numPr>
                <w:ilvl w:val="0"/>
                <w:numId w:val="7"/>
              </w:numPr>
              <w:ind w:hanging="6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1EC87CB9" w14:textId="77777777" w:rsidR="00EA1FFF" w:rsidRDefault="00646655" w:rsidP="0064665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46655">
              <w:rPr>
                <w:rFonts w:ascii="Times New Roman" w:hAnsi="Times New Roman" w:cs="Times New Roman"/>
                <w:sz w:val="24"/>
                <w:szCs w:val="24"/>
              </w:rPr>
              <w:t>Выявление и фиксирование в речи причины затруднения.</w:t>
            </w:r>
          </w:p>
        </w:tc>
        <w:tc>
          <w:tcPr>
            <w:tcW w:w="2410" w:type="dxa"/>
            <w:vAlign w:val="center"/>
          </w:tcPr>
          <w:p w14:paraId="0C657D42" w14:textId="77777777" w:rsidR="00EA1FFF" w:rsidRDefault="00EA1FFF" w:rsidP="00F12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FFF" w14:paraId="051F6A98" w14:textId="77777777" w:rsidTr="00F12323">
        <w:tc>
          <w:tcPr>
            <w:tcW w:w="567" w:type="dxa"/>
          </w:tcPr>
          <w:p w14:paraId="3B6434E7" w14:textId="77777777" w:rsidR="00EA1FFF" w:rsidRDefault="00EA1FFF" w:rsidP="00EA1FFF">
            <w:pPr>
              <w:pStyle w:val="a3"/>
              <w:numPr>
                <w:ilvl w:val="0"/>
                <w:numId w:val="7"/>
              </w:numPr>
              <w:ind w:hanging="6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0E4E67D3" w14:textId="77777777" w:rsidR="00EA1FFF" w:rsidRDefault="00646655" w:rsidP="0064665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46655">
              <w:rPr>
                <w:rFonts w:ascii="Times New Roman" w:hAnsi="Times New Roman" w:cs="Times New Roman"/>
                <w:sz w:val="24"/>
                <w:szCs w:val="24"/>
              </w:rPr>
              <w:t>Соответствие причины затруднения учебной задаче, «открываемому» детьми новому знанию.</w:t>
            </w:r>
          </w:p>
        </w:tc>
        <w:tc>
          <w:tcPr>
            <w:tcW w:w="2410" w:type="dxa"/>
            <w:vAlign w:val="center"/>
          </w:tcPr>
          <w:p w14:paraId="70F1BE53" w14:textId="77777777" w:rsidR="00EA1FFF" w:rsidRDefault="00EA1FFF" w:rsidP="00F12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FFF" w14:paraId="6E771776" w14:textId="77777777" w:rsidTr="00F12323">
        <w:tc>
          <w:tcPr>
            <w:tcW w:w="567" w:type="dxa"/>
          </w:tcPr>
          <w:p w14:paraId="21490730" w14:textId="77777777" w:rsidR="00EA1FFF" w:rsidRDefault="00EA1FFF" w:rsidP="00EA1FFF">
            <w:pPr>
              <w:pStyle w:val="a3"/>
              <w:numPr>
                <w:ilvl w:val="0"/>
                <w:numId w:val="7"/>
              </w:numPr>
              <w:ind w:hanging="6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09A5783C" w14:textId="77777777" w:rsidR="00EA1FFF" w:rsidRDefault="00646655" w:rsidP="006466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в</w:t>
            </w:r>
            <w:r w:rsidRPr="00646655">
              <w:rPr>
                <w:rFonts w:ascii="Times New Roman" w:hAnsi="Times New Roman" w:cs="Times New Roman"/>
                <w:sz w:val="24"/>
                <w:szCs w:val="24"/>
              </w:rPr>
              <w:t>оспитательны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возможностей</w:t>
            </w:r>
            <w:r w:rsidRPr="00646655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ситуации затруднения.</w:t>
            </w:r>
          </w:p>
        </w:tc>
        <w:tc>
          <w:tcPr>
            <w:tcW w:w="2410" w:type="dxa"/>
            <w:vAlign w:val="center"/>
          </w:tcPr>
          <w:p w14:paraId="2C024753" w14:textId="77777777" w:rsidR="00EA1FFF" w:rsidRDefault="00EA1FFF" w:rsidP="00F12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323" w14:paraId="526934C5" w14:textId="77777777" w:rsidTr="00F12323">
        <w:tc>
          <w:tcPr>
            <w:tcW w:w="9923" w:type="dxa"/>
            <w:gridSpan w:val="3"/>
            <w:vAlign w:val="center"/>
          </w:tcPr>
          <w:p w14:paraId="69CC01AD" w14:textId="77777777" w:rsidR="00F12323" w:rsidRPr="00F12323" w:rsidRDefault="00F12323" w:rsidP="00F123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этап. «Открытие» нового знания (способа действия)</w:t>
            </w:r>
          </w:p>
        </w:tc>
      </w:tr>
      <w:tr w:rsidR="00EA1FFF" w14:paraId="6AC61184" w14:textId="77777777" w:rsidTr="00F12323">
        <w:tc>
          <w:tcPr>
            <w:tcW w:w="567" w:type="dxa"/>
          </w:tcPr>
          <w:p w14:paraId="291A4B20" w14:textId="77777777" w:rsidR="00EA1FFF" w:rsidRDefault="00EA1FFF" w:rsidP="00EA1FFF">
            <w:pPr>
              <w:pStyle w:val="a3"/>
              <w:numPr>
                <w:ilvl w:val="0"/>
                <w:numId w:val="7"/>
              </w:numPr>
              <w:ind w:hanging="6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70C0D121" w14:textId="77777777" w:rsidR="00EA1FFF" w:rsidRPr="00F12323" w:rsidRDefault="00F12323" w:rsidP="00F12323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12323">
              <w:rPr>
                <w:rFonts w:ascii="Times New Roman" w:hAnsi="Times New Roman" w:cs="Times New Roman"/>
                <w:sz w:val="24"/>
                <w:szCs w:val="24"/>
              </w:rPr>
              <w:t>Сохранение у детей интереса и мотивации к достижению «детской» цели, готовность к включению в деятельность по преодолению затруднения.</w:t>
            </w:r>
          </w:p>
        </w:tc>
        <w:tc>
          <w:tcPr>
            <w:tcW w:w="2410" w:type="dxa"/>
            <w:vAlign w:val="center"/>
          </w:tcPr>
          <w:p w14:paraId="3023DC45" w14:textId="77777777" w:rsidR="00EA1FFF" w:rsidRDefault="00EA1FFF" w:rsidP="00F12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FFF" w14:paraId="3FC033CC" w14:textId="77777777" w:rsidTr="00F12323">
        <w:tc>
          <w:tcPr>
            <w:tcW w:w="567" w:type="dxa"/>
          </w:tcPr>
          <w:p w14:paraId="4B9AD59C" w14:textId="77777777" w:rsidR="00EA1FFF" w:rsidRDefault="00EA1FFF" w:rsidP="00EA1FFF">
            <w:pPr>
              <w:pStyle w:val="a3"/>
              <w:numPr>
                <w:ilvl w:val="0"/>
                <w:numId w:val="7"/>
              </w:numPr>
              <w:ind w:hanging="6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0E01A7CD" w14:textId="77777777" w:rsidR="00EA1FFF" w:rsidRDefault="00F12323" w:rsidP="00F12323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12323">
              <w:rPr>
                <w:rFonts w:ascii="Times New Roman" w:hAnsi="Times New Roman" w:cs="Times New Roman"/>
                <w:sz w:val="24"/>
                <w:szCs w:val="24"/>
              </w:rPr>
              <w:t>Степень участия детей в выборе способа преодоления затруднения и постановке учебной задачи.</w:t>
            </w:r>
          </w:p>
        </w:tc>
        <w:tc>
          <w:tcPr>
            <w:tcW w:w="2410" w:type="dxa"/>
            <w:vAlign w:val="center"/>
          </w:tcPr>
          <w:p w14:paraId="708F2D0D" w14:textId="77777777" w:rsidR="00EA1FFF" w:rsidRDefault="00EA1FFF" w:rsidP="00F12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FFF" w14:paraId="63FC11A5" w14:textId="77777777" w:rsidTr="00F12323">
        <w:tc>
          <w:tcPr>
            <w:tcW w:w="567" w:type="dxa"/>
          </w:tcPr>
          <w:p w14:paraId="4B8FFE7D" w14:textId="77777777" w:rsidR="00EA1FFF" w:rsidRDefault="00EA1FFF" w:rsidP="00EA1FFF">
            <w:pPr>
              <w:pStyle w:val="a3"/>
              <w:numPr>
                <w:ilvl w:val="0"/>
                <w:numId w:val="7"/>
              </w:numPr>
              <w:ind w:hanging="6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6E22D208" w14:textId="77777777" w:rsidR="00EA1FFF" w:rsidRDefault="00F12323" w:rsidP="00F12323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12323">
              <w:rPr>
                <w:rFonts w:ascii="Times New Roman" w:hAnsi="Times New Roman" w:cs="Times New Roman"/>
                <w:sz w:val="24"/>
                <w:szCs w:val="24"/>
              </w:rPr>
              <w:t>Соответствие использованных методов, приемов и организационных форм образовательному процессу деятельностного типа.</w:t>
            </w:r>
          </w:p>
        </w:tc>
        <w:tc>
          <w:tcPr>
            <w:tcW w:w="2410" w:type="dxa"/>
            <w:vAlign w:val="center"/>
          </w:tcPr>
          <w:p w14:paraId="48E067D4" w14:textId="77777777" w:rsidR="00EA1FFF" w:rsidRDefault="00EA1FFF" w:rsidP="00F12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323" w14:paraId="0B46F5DF" w14:textId="77777777" w:rsidTr="00F12323">
        <w:tc>
          <w:tcPr>
            <w:tcW w:w="567" w:type="dxa"/>
          </w:tcPr>
          <w:p w14:paraId="583DDAC8" w14:textId="77777777" w:rsidR="00F12323" w:rsidRDefault="00F12323" w:rsidP="00EA1FFF">
            <w:pPr>
              <w:pStyle w:val="a3"/>
              <w:numPr>
                <w:ilvl w:val="0"/>
                <w:numId w:val="7"/>
              </w:numPr>
              <w:ind w:hanging="6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57FEFD73" w14:textId="77777777" w:rsidR="00F12323" w:rsidRDefault="00F12323" w:rsidP="00F12323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12323">
              <w:rPr>
                <w:rFonts w:ascii="Times New Roman" w:hAnsi="Times New Roman" w:cs="Times New Roman"/>
                <w:sz w:val="24"/>
                <w:szCs w:val="24"/>
              </w:rPr>
              <w:t>Степень самостоятельности детей в «открытии» нового знания.</w:t>
            </w:r>
          </w:p>
        </w:tc>
        <w:tc>
          <w:tcPr>
            <w:tcW w:w="2410" w:type="dxa"/>
            <w:vAlign w:val="center"/>
          </w:tcPr>
          <w:p w14:paraId="6C4E19F6" w14:textId="77777777" w:rsidR="00F12323" w:rsidRDefault="00F12323" w:rsidP="00F12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323" w14:paraId="530A6A55" w14:textId="77777777" w:rsidTr="00F12323">
        <w:tc>
          <w:tcPr>
            <w:tcW w:w="567" w:type="dxa"/>
          </w:tcPr>
          <w:p w14:paraId="3C531719" w14:textId="77777777" w:rsidR="00F12323" w:rsidRDefault="00F12323" w:rsidP="00EA1FFF">
            <w:pPr>
              <w:pStyle w:val="a3"/>
              <w:numPr>
                <w:ilvl w:val="0"/>
                <w:numId w:val="7"/>
              </w:numPr>
              <w:ind w:hanging="6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5AA9DE91" w14:textId="77777777" w:rsidR="00F12323" w:rsidRDefault="00F12323" w:rsidP="00F12323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12323">
              <w:rPr>
                <w:rFonts w:ascii="Times New Roman" w:hAnsi="Times New Roman" w:cs="Times New Roman"/>
                <w:sz w:val="24"/>
                <w:szCs w:val="24"/>
              </w:rPr>
              <w:t xml:space="preserve">Фиксация в речи (а, возможно, и </w:t>
            </w:r>
            <w:proofErr w:type="spellStart"/>
            <w:r w:rsidRPr="00F12323">
              <w:rPr>
                <w:rFonts w:ascii="Times New Roman" w:hAnsi="Times New Roman" w:cs="Times New Roman"/>
                <w:sz w:val="24"/>
                <w:szCs w:val="24"/>
              </w:rPr>
              <w:t>знаково</w:t>
            </w:r>
            <w:proofErr w:type="spellEnd"/>
            <w:r w:rsidRPr="00F12323">
              <w:rPr>
                <w:rFonts w:ascii="Times New Roman" w:hAnsi="Times New Roman" w:cs="Times New Roman"/>
                <w:sz w:val="24"/>
                <w:szCs w:val="24"/>
              </w:rPr>
              <w:t>) нового знания (способа действия).</w:t>
            </w:r>
          </w:p>
        </w:tc>
        <w:tc>
          <w:tcPr>
            <w:tcW w:w="2410" w:type="dxa"/>
            <w:vAlign w:val="center"/>
          </w:tcPr>
          <w:p w14:paraId="41CC3B44" w14:textId="77777777" w:rsidR="00F12323" w:rsidRDefault="00F12323" w:rsidP="00F12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323" w14:paraId="601DAE45" w14:textId="77777777" w:rsidTr="00F12323">
        <w:tc>
          <w:tcPr>
            <w:tcW w:w="567" w:type="dxa"/>
          </w:tcPr>
          <w:p w14:paraId="519E156C" w14:textId="77777777" w:rsidR="00F12323" w:rsidRDefault="00F12323" w:rsidP="00EA1FFF">
            <w:pPr>
              <w:pStyle w:val="a3"/>
              <w:numPr>
                <w:ilvl w:val="0"/>
                <w:numId w:val="7"/>
              </w:numPr>
              <w:ind w:hanging="6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38A8A235" w14:textId="77777777" w:rsidR="00F12323" w:rsidRDefault="00F12323" w:rsidP="00EA1FF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323">
              <w:rPr>
                <w:rFonts w:ascii="Times New Roman" w:hAnsi="Times New Roman" w:cs="Times New Roman"/>
                <w:sz w:val="24"/>
                <w:szCs w:val="24"/>
              </w:rPr>
              <w:t>Использование разнообразного материала, обеспечивающего оптимальные условия для совершения детьми «открытий».</w:t>
            </w:r>
          </w:p>
        </w:tc>
        <w:tc>
          <w:tcPr>
            <w:tcW w:w="2410" w:type="dxa"/>
            <w:vAlign w:val="center"/>
          </w:tcPr>
          <w:p w14:paraId="38639A27" w14:textId="77777777" w:rsidR="00F12323" w:rsidRDefault="00F12323" w:rsidP="00F12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323" w14:paraId="1A5C7778" w14:textId="77777777" w:rsidTr="00F12323">
        <w:tc>
          <w:tcPr>
            <w:tcW w:w="9923" w:type="dxa"/>
            <w:gridSpan w:val="3"/>
            <w:vAlign w:val="center"/>
          </w:tcPr>
          <w:p w14:paraId="6DB380AE" w14:textId="77777777" w:rsidR="00F12323" w:rsidRPr="00F12323" w:rsidRDefault="00F12323" w:rsidP="00F1232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5 этап. </w:t>
            </w:r>
            <w:r w:rsidRPr="00F123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Включение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нового знания в систему знаний </w:t>
            </w:r>
            <w:r w:rsidRPr="00F123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умений</w:t>
            </w:r>
          </w:p>
        </w:tc>
      </w:tr>
      <w:tr w:rsidR="00F12323" w14:paraId="55B72202" w14:textId="77777777" w:rsidTr="00F12323">
        <w:tc>
          <w:tcPr>
            <w:tcW w:w="567" w:type="dxa"/>
          </w:tcPr>
          <w:p w14:paraId="685FEB91" w14:textId="77777777" w:rsidR="00F12323" w:rsidRDefault="00F12323" w:rsidP="00EA1FFF">
            <w:pPr>
              <w:pStyle w:val="a3"/>
              <w:numPr>
                <w:ilvl w:val="0"/>
                <w:numId w:val="7"/>
              </w:numPr>
              <w:ind w:hanging="6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42DD03A0" w14:textId="77777777" w:rsidR="00F12323" w:rsidRPr="00F12323" w:rsidRDefault="00F12323" w:rsidP="00F1232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12323">
              <w:rPr>
                <w:rFonts w:ascii="Times New Roman" w:hAnsi="Times New Roman" w:cs="Times New Roman"/>
                <w:sz w:val="24"/>
                <w:szCs w:val="24"/>
              </w:rPr>
              <w:t>Рациональность выбора содержания и организационных форм работы с детьми, обеспечивающих связь нового «открытого» детьми знания (способа действия) с имеющимся у них опытом.</w:t>
            </w:r>
          </w:p>
        </w:tc>
        <w:tc>
          <w:tcPr>
            <w:tcW w:w="2410" w:type="dxa"/>
            <w:vAlign w:val="center"/>
          </w:tcPr>
          <w:p w14:paraId="33E0E4D2" w14:textId="77777777" w:rsidR="00F12323" w:rsidRDefault="00F12323" w:rsidP="00F12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323" w14:paraId="4B493116" w14:textId="77777777" w:rsidTr="00F12323">
        <w:tc>
          <w:tcPr>
            <w:tcW w:w="567" w:type="dxa"/>
          </w:tcPr>
          <w:p w14:paraId="6DA078C5" w14:textId="77777777" w:rsidR="00F12323" w:rsidRDefault="00F12323" w:rsidP="00EA1FFF">
            <w:pPr>
              <w:pStyle w:val="a3"/>
              <w:numPr>
                <w:ilvl w:val="0"/>
                <w:numId w:val="7"/>
              </w:numPr>
              <w:ind w:hanging="6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404619CC" w14:textId="77777777" w:rsidR="00F12323" w:rsidRDefault="00F12323" w:rsidP="00F1232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1232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проговаривания детьми вслух алгоритма выполнения нового способа действия (если запланировано).</w:t>
            </w:r>
          </w:p>
        </w:tc>
        <w:tc>
          <w:tcPr>
            <w:tcW w:w="2410" w:type="dxa"/>
            <w:vAlign w:val="center"/>
          </w:tcPr>
          <w:p w14:paraId="5C58873E" w14:textId="77777777" w:rsidR="00F12323" w:rsidRDefault="00F12323" w:rsidP="00F12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323" w14:paraId="73B5BE1C" w14:textId="77777777" w:rsidTr="00F12323">
        <w:tc>
          <w:tcPr>
            <w:tcW w:w="567" w:type="dxa"/>
          </w:tcPr>
          <w:p w14:paraId="51ECF17B" w14:textId="77777777" w:rsidR="00F12323" w:rsidRDefault="00F12323" w:rsidP="00EA1FFF">
            <w:pPr>
              <w:pStyle w:val="a3"/>
              <w:numPr>
                <w:ilvl w:val="0"/>
                <w:numId w:val="7"/>
              </w:numPr>
              <w:ind w:hanging="6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09F8E962" w14:textId="77777777" w:rsidR="00F12323" w:rsidRDefault="00F12323" w:rsidP="00F1232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12323">
              <w:rPr>
                <w:rFonts w:ascii="Times New Roman" w:hAnsi="Times New Roman" w:cs="Times New Roman"/>
                <w:sz w:val="24"/>
                <w:szCs w:val="24"/>
              </w:rPr>
              <w:t xml:space="preserve">Сочетание методов педагогической оценки, самооценки (по образцу) и </w:t>
            </w:r>
            <w:proofErr w:type="spellStart"/>
            <w:r w:rsidRPr="00F12323">
              <w:rPr>
                <w:rFonts w:ascii="Times New Roman" w:hAnsi="Times New Roman" w:cs="Times New Roman"/>
                <w:sz w:val="24"/>
                <w:szCs w:val="24"/>
              </w:rPr>
              <w:t>взаимооценки</w:t>
            </w:r>
            <w:proofErr w:type="spellEnd"/>
            <w:r w:rsidRPr="00F12323">
              <w:rPr>
                <w:rFonts w:ascii="Times New Roman" w:hAnsi="Times New Roman" w:cs="Times New Roman"/>
                <w:sz w:val="24"/>
                <w:szCs w:val="24"/>
              </w:rPr>
              <w:t xml:space="preserve"> детей.</w:t>
            </w:r>
          </w:p>
        </w:tc>
        <w:tc>
          <w:tcPr>
            <w:tcW w:w="2410" w:type="dxa"/>
            <w:vAlign w:val="center"/>
          </w:tcPr>
          <w:p w14:paraId="2D1E0515" w14:textId="77777777" w:rsidR="00F12323" w:rsidRDefault="00F12323" w:rsidP="00F12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323" w14:paraId="5FFC1527" w14:textId="77777777" w:rsidTr="00F12323">
        <w:tc>
          <w:tcPr>
            <w:tcW w:w="567" w:type="dxa"/>
          </w:tcPr>
          <w:p w14:paraId="1E4B1CF4" w14:textId="77777777" w:rsidR="00F12323" w:rsidRDefault="00F12323" w:rsidP="00EA1FFF">
            <w:pPr>
              <w:pStyle w:val="a3"/>
              <w:numPr>
                <w:ilvl w:val="0"/>
                <w:numId w:val="7"/>
              </w:numPr>
              <w:ind w:hanging="6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42A27BF5" w14:textId="77777777" w:rsidR="00F12323" w:rsidRDefault="00F12323" w:rsidP="00F1232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12323">
              <w:rPr>
                <w:rFonts w:ascii="Times New Roman" w:hAnsi="Times New Roman" w:cs="Times New Roman"/>
                <w:sz w:val="24"/>
                <w:szCs w:val="24"/>
              </w:rPr>
              <w:t>Оптимальное соотношение групповых, подгрупповых, парных и индивидуальных форм работы.</w:t>
            </w:r>
          </w:p>
        </w:tc>
        <w:tc>
          <w:tcPr>
            <w:tcW w:w="2410" w:type="dxa"/>
            <w:vAlign w:val="center"/>
          </w:tcPr>
          <w:p w14:paraId="6E7A2C22" w14:textId="77777777" w:rsidR="00F12323" w:rsidRDefault="00F12323" w:rsidP="00F12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323" w14:paraId="4A7943C8" w14:textId="77777777" w:rsidTr="00F12323">
        <w:tc>
          <w:tcPr>
            <w:tcW w:w="567" w:type="dxa"/>
          </w:tcPr>
          <w:p w14:paraId="64C45C4C" w14:textId="77777777" w:rsidR="00F12323" w:rsidRDefault="00F12323" w:rsidP="00EA1FFF">
            <w:pPr>
              <w:pStyle w:val="a3"/>
              <w:numPr>
                <w:ilvl w:val="0"/>
                <w:numId w:val="7"/>
              </w:numPr>
              <w:ind w:hanging="6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5C15B55C" w14:textId="77777777" w:rsidR="00F12323" w:rsidRDefault="00F12323" w:rsidP="00EA1FF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323">
              <w:rPr>
                <w:rFonts w:ascii="Times New Roman" w:hAnsi="Times New Roman" w:cs="Times New Roman"/>
                <w:sz w:val="24"/>
                <w:szCs w:val="24"/>
              </w:rPr>
              <w:t>Сохранение у детей интереса и осознанного отношения к выполняемой деятельности.</w:t>
            </w:r>
          </w:p>
        </w:tc>
        <w:tc>
          <w:tcPr>
            <w:tcW w:w="2410" w:type="dxa"/>
            <w:vAlign w:val="center"/>
          </w:tcPr>
          <w:p w14:paraId="47DB7DE3" w14:textId="77777777" w:rsidR="00F12323" w:rsidRDefault="00F12323" w:rsidP="00F12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323" w14:paraId="52F6AE41" w14:textId="77777777" w:rsidTr="00D0620A">
        <w:tc>
          <w:tcPr>
            <w:tcW w:w="9923" w:type="dxa"/>
            <w:gridSpan w:val="3"/>
          </w:tcPr>
          <w:p w14:paraId="292A3316" w14:textId="77777777" w:rsidR="00F12323" w:rsidRPr="00F12323" w:rsidRDefault="00F12323" w:rsidP="00F123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 этап. Осмысление</w:t>
            </w:r>
          </w:p>
        </w:tc>
      </w:tr>
      <w:tr w:rsidR="00F12323" w14:paraId="1651179B" w14:textId="77777777" w:rsidTr="00F12323">
        <w:tc>
          <w:tcPr>
            <w:tcW w:w="567" w:type="dxa"/>
          </w:tcPr>
          <w:p w14:paraId="5C87D698" w14:textId="77777777" w:rsidR="00F12323" w:rsidRDefault="00F12323" w:rsidP="00EA1FFF">
            <w:pPr>
              <w:pStyle w:val="a3"/>
              <w:numPr>
                <w:ilvl w:val="0"/>
                <w:numId w:val="7"/>
              </w:numPr>
              <w:ind w:hanging="6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62405D08" w14:textId="77777777" w:rsidR="00F12323" w:rsidRPr="00F12323" w:rsidRDefault="00F12323" w:rsidP="0007060D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12323">
              <w:rPr>
                <w:rFonts w:ascii="Times New Roman" w:hAnsi="Times New Roman" w:cs="Times New Roman"/>
                <w:sz w:val="24"/>
                <w:szCs w:val="24"/>
              </w:rPr>
              <w:t>Эмоциональное и психофизиологическое состояние детей.</w:t>
            </w:r>
          </w:p>
        </w:tc>
        <w:tc>
          <w:tcPr>
            <w:tcW w:w="2410" w:type="dxa"/>
            <w:vAlign w:val="center"/>
          </w:tcPr>
          <w:p w14:paraId="5A3DF79D" w14:textId="77777777" w:rsidR="00F12323" w:rsidRDefault="00F12323" w:rsidP="00F12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60D" w14:paraId="6CF33C8A" w14:textId="77777777" w:rsidTr="00F12323">
        <w:tc>
          <w:tcPr>
            <w:tcW w:w="567" w:type="dxa"/>
          </w:tcPr>
          <w:p w14:paraId="4003596B" w14:textId="77777777" w:rsidR="0007060D" w:rsidRDefault="0007060D" w:rsidP="00EA1FFF">
            <w:pPr>
              <w:pStyle w:val="a3"/>
              <w:numPr>
                <w:ilvl w:val="0"/>
                <w:numId w:val="7"/>
              </w:numPr>
              <w:ind w:hanging="6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5B8A3BFB" w14:textId="77777777" w:rsidR="0007060D" w:rsidRPr="00F12323" w:rsidRDefault="0007060D" w:rsidP="00F1232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12323">
              <w:rPr>
                <w:rFonts w:ascii="Times New Roman" w:hAnsi="Times New Roman" w:cs="Times New Roman"/>
                <w:sz w:val="24"/>
                <w:szCs w:val="24"/>
              </w:rPr>
              <w:t>Фиксирование детьми достижения «детской» цели.</w:t>
            </w:r>
          </w:p>
        </w:tc>
        <w:tc>
          <w:tcPr>
            <w:tcW w:w="2410" w:type="dxa"/>
            <w:vAlign w:val="center"/>
          </w:tcPr>
          <w:p w14:paraId="612BEB6A" w14:textId="77777777" w:rsidR="0007060D" w:rsidRDefault="0007060D" w:rsidP="00F12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323" w14:paraId="39098BB7" w14:textId="77777777" w:rsidTr="00F12323">
        <w:tc>
          <w:tcPr>
            <w:tcW w:w="567" w:type="dxa"/>
          </w:tcPr>
          <w:p w14:paraId="4A665DB6" w14:textId="77777777" w:rsidR="00F12323" w:rsidRDefault="00F12323" w:rsidP="00EA1FFF">
            <w:pPr>
              <w:pStyle w:val="a3"/>
              <w:numPr>
                <w:ilvl w:val="0"/>
                <w:numId w:val="7"/>
              </w:numPr>
              <w:ind w:hanging="6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5425F864" w14:textId="77777777" w:rsidR="00F12323" w:rsidRDefault="00F12323" w:rsidP="00EA1FF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323">
              <w:rPr>
                <w:rFonts w:ascii="Times New Roman" w:hAnsi="Times New Roman" w:cs="Times New Roman"/>
                <w:sz w:val="24"/>
                <w:szCs w:val="24"/>
              </w:rPr>
              <w:t xml:space="preserve">Проговаривание взрослым или детьми (в старшем дошкольном возрасте) условий, которые позволили достигнуть этой цели </w:t>
            </w:r>
            <w:r w:rsidRPr="00DC2D70">
              <w:rPr>
                <w:rFonts w:ascii="Times New Roman" w:hAnsi="Times New Roman" w:cs="Times New Roman"/>
                <w:i/>
                <w:sz w:val="24"/>
                <w:szCs w:val="24"/>
              </w:rPr>
              <w:t>(сведение «детской» и «взрослой» целей).</w:t>
            </w:r>
          </w:p>
        </w:tc>
        <w:tc>
          <w:tcPr>
            <w:tcW w:w="2410" w:type="dxa"/>
            <w:vAlign w:val="center"/>
          </w:tcPr>
          <w:p w14:paraId="4FB6F609" w14:textId="77777777" w:rsidR="00F12323" w:rsidRDefault="00F12323" w:rsidP="00F12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E6B" w:rsidRPr="00682E6B" w14:paraId="6958628C" w14:textId="77777777" w:rsidTr="00C151D3">
        <w:tc>
          <w:tcPr>
            <w:tcW w:w="7513" w:type="dxa"/>
            <w:gridSpan w:val="2"/>
          </w:tcPr>
          <w:p w14:paraId="3E41BA28" w14:textId="77777777" w:rsidR="00682E6B" w:rsidRPr="00682E6B" w:rsidRDefault="00682E6B" w:rsidP="00EA1FF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E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Итоговый балл </w:t>
            </w:r>
            <w:r w:rsidRPr="00253466">
              <w:rPr>
                <w:rFonts w:ascii="Times New Roman" w:hAnsi="Times New Roman" w:cs="Times New Roman"/>
                <w:sz w:val="24"/>
                <w:szCs w:val="24"/>
              </w:rPr>
              <w:t>(среднее арифметическое)</w:t>
            </w:r>
          </w:p>
        </w:tc>
        <w:tc>
          <w:tcPr>
            <w:tcW w:w="2410" w:type="dxa"/>
            <w:vAlign w:val="center"/>
          </w:tcPr>
          <w:p w14:paraId="7A8F5FBA" w14:textId="77777777" w:rsidR="00682E6B" w:rsidRPr="00682E6B" w:rsidRDefault="00682E6B" w:rsidP="00F123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EC977FC" w14:textId="77777777" w:rsidR="00EA1FFF" w:rsidRDefault="00EA1FFF" w:rsidP="00EA1FFF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20D0AAA" w14:textId="77777777" w:rsidR="001F6DD9" w:rsidRPr="007C3473" w:rsidRDefault="005E34DD" w:rsidP="005E34D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Выводы педагога</w:t>
      </w:r>
      <w:r w:rsidR="004D3429">
        <w:rPr>
          <w:rFonts w:ascii="Times New Roman" w:hAnsi="Times New Roman" w:cs="Times New Roman"/>
          <w:b/>
          <w:sz w:val="24"/>
          <w:szCs w:val="24"/>
        </w:rPr>
        <w:t xml:space="preserve"> о проведенном занятии</w:t>
      </w:r>
      <w:r w:rsidR="001F6D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6DD9" w:rsidRPr="007C3473">
        <w:rPr>
          <w:rFonts w:ascii="Times New Roman" w:hAnsi="Times New Roman" w:cs="Times New Roman"/>
          <w:sz w:val="24"/>
          <w:szCs w:val="24"/>
        </w:rPr>
        <w:t>(</w:t>
      </w:r>
      <w:r w:rsidR="007C3473">
        <w:rPr>
          <w:rFonts w:ascii="Times New Roman" w:hAnsi="Times New Roman" w:cs="Times New Roman"/>
          <w:sz w:val="24"/>
          <w:szCs w:val="24"/>
        </w:rPr>
        <w:t xml:space="preserve">что удалось/не удалось, почему; </w:t>
      </w:r>
      <w:r w:rsidR="001F6DD9" w:rsidRPr="007C3473">
        <w:rPr>
          <w:rFonts w:ascii="Times New Roman" w:hAnsi="Times New Roman" w:cs="Times New Roman"/>
          <w:sz w:val="24"/>
          <w:szCs w:val="24"/>
        </w:rPr>
        <w:t>какие условия не соблюдены, над чем поработать и т.д.):</w:t>
      </w:r>
      <w:r w:rsidR="007C3473">
        <w:rPr>
          <w:rFonts w:ascii="Times New Roman" w:hAnsi="Times New Roman" w:cs="Times New Roman"/>
          <w:sz w:val="24"/>
          <w:szCs w:val="24"/>
        </w:rPr>
        <w:t xml:space="preserve"> </w:t>
      </w:r>
      <w:r w:rsidR="001F6DD9" w:rsidRPr="007C3473">
        <w:rPr>
          <w:rFonts w:ascii="Times New Roman" w:hAnsi="Times New Roman" w:cs="Times New Roman"/>
          <w:sz w:val="24"/>
          <w:szCs w:val="24"/>
        </w:rPr>
        <w:t>_________________________</w:t>
      </w:r>
      <w:r w:rsidR="007C3473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14:paraId="195EE903" w14:textId="77777777" w:rsidR="007C3473" w:rsidRPr="007C3473" w:rsidRDefault="007C3473" w:rsidP="007C3473">
      <w:pPr>
        <w:spacing w:after="0" w:line="240" w:lineRule="auto"/>
      </w:pPr>
      <w:r w:rsidRPr="007C34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91DD5FA" w14:textId="77777777" w:rsidR="007C3473" w:rsidRPr="007C3473" w:rsidRDefault="007C3473">
      <w:r w:rsidRPr="007C34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8A6D95F" w14:textId="77777777" w:rsidR="005E34DD" w:rsidRPr="007C3473" w:rsidRDefault="007C3473" w:rsidP="007C347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C3473">
        <w:rPr>
          <w:rFonts w:ascii="Times New Roman" w:hAnsi="Times New Roman" w:cs="Times New Roman"/>
          <w:sz w:val="24"/>
          <w:szCs w:val="24"/>
        </w:rPr>
        <w:t>«____» __________________</w:t>
      </w:r>
      <w:r w:rsidR="00B42324">
        <w:rPr>
          <w:rFonts w:ascii="Times New Roman" w:hAnsi="Times New Roman" w:cs="Times New Roman"/>
          <w:sz w:val="24"/>
          <w:szCs w:val="24"/>
        </w:rPr>
        <w:t>____</w:t>
      </w:r>
      <w:r w:rsidRPr="007C3473">
        <w:rPr>
          <w:rFonts w:ascii="Times New Roman" w:hAnsi="Times New Roman" w:cs="Times New Roman"/>
          <w:sz w:val="24"/>
          <w:szCs w:val="24"/>
        </w:rPr>
        <w:t>г.</w:t>
      </w:r>
      <w:r w:rsidR="001F6DD9" w:rsidRPr="007C3473">
        <w:rPr>
          <w:rFonts w:ascii="Times New Roman" w:hAnsi="Times New Roman" w:cs="Times New Roman"/>
          <w:sz w:val="24"/>
          <w:szCs w:val="24"/>
        </w:rPr>
        <w:t xml:space="preserve"> </w:t>
      </w:r>
      <w:r w:rsidR="005E34DD" w:rsidRPr="007C347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5E34DD" w:rsidRPr="007C3473" w:rsidSect="00070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498C9" w14:textId="77777777" w:rsidR="007F4CF0" w:rsidRDefault="007F4CF0" w:rsidP="00EB60BB">
      <w:pPr>
        <w:spacing w:after="0" w:line="240" w:lineRule="auto"/>
      </w:pPr>
      <w:r>
        <w:separator/>
      </w:r>
    </w:p>
  </w:endnote>
  <w:endnote w:type="continuationSeparator" w:id="0">
    <w:p w14:paraId="31D40D0D" w14:textId="77777777" w:rsidR="007F4CF0" w:rsidRDefault="007F4CF0" w:rsidP="00EB6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CFF7EE" w14:textId="77777777" w:rsidR="007F4CF0" w:rsidRDefault="007F4CF0" w:rsidP="00EB60BB">
      <w:pPr>
        <w:spacing w:after="0" w:line="240" w:lineRule="auto"/>
      </w:pPr>
      <w:r>
        <w:separator/>
      </w:r>
    </w:p>
  </w:footnote>
  <w:footnote w:type="continuationSeparator" w:id="0">
    <w:p w14:paraId="17A9AD85" w14:textId="77777777" w:rsidR="007F4CF0" w:rsidRDefault="007F4CF0" w:rsidP="00EB60BB">
      <w:pPr>
        <w:spacing w:after="0" w:line="240" w:lineRule="auto"/>
      </w:pPr>
      <w:r>
        <w:continuationSeparator/>
      </w:r>
    </w:p>
  </w:footnote>
  <w:footnote w:id="1">
    <w:p w14:paraId="5F898BED" w14:textId="77777777" w:rsidR="00EB60BB" w:rsidRPr="00EB60BB" w:rsidRDefault="00EB60BB">
      <w:pPr>
        <w:pStyle w:val="a5"/>
        <w:rPr>
          <w:b/>
        </w:rPr>
      </w:pPr>
      <w:r w:rsidRPr="00EB60BB">
        <w:rPr>
          <w:rStyle w:val="a7"/>
          <w:b/>
        </w:rPr>
        <w:footnoteRef/>
      </w:r>
      <w:r w:rsidRPr="00EB60BB">
        <w:rPr>
          <w:b/>
        </w:rPr>
        <w:t xml:space="preserve"> Оценка по </w:t>
      </w:r>
      <w:r>
        <w:rPr>
          <w:b/>
        </w:rPr>
        <w:t xml:space="preserve">каждому </w:t>
      </w:r>
      <w:r w:rsidRPr="00EB60BB">
        <w:rPr>
          <w:b/>
        </w:rPr>
        <w:t>параметру ставится по 5-бальной шкале, где 1 балл – нет (не реализован), 2 балла – скорее нет, чем да</w:t>
      </w:r>
      <w:r>
        <w:rPr>
          <w:b/>
        </w:rPr>
        <w:t xml:space="preserve"> (реализован незначительно)</w:t>
      </w:r>
      <w:r w:rsidRPr="00EB60BB">
        <w:rPr>
          <w:b/>
        </w:rPr>
        <w:t>, 3 балла – затрудняюсь сказать (частично реализован), 4 балла – скорее да, чем нет</w:t>
      </w:r>
      <w:r>
        <w:rPr>
          <w:b/>
        </w:rPr>
        <w:t xml:space="preserve"> (реализован, но не в полной мере)</w:t>
      </w:r>
      <w:r w:rsidRPr="00EB60BB">
        <w:rPr>
          <w:b/>
        </w:rPr>
        <w:t>, 5 баллов – да (реализован полностью)</w:t>
      </w:r>
      <w:r>
        <w:rPr>
          <w:b/>
        </w:rPr>
        <w:t>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53" w:hanging="360"/>
      </w:pPr>
      <w:rPr>
        <w:rFonts w:ascii="Symbol" w:hAnsi="Symbol" w:cs="Symbol"/>
        <w:sz w:val="28"/>
        <w:szCs w:val="28"/>
      </w:r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53" w:hanging="360"/>
      </w:pPr>
      <w:rPr>
        <w:rFonts w:ascii="Symbol" w:hAnsi="Symbol" w:cs="Symbol"/>
        <w:sz w:val="28"/>
        <w:szCs w:val="28"/>
      </w:r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53" w:hanging="360"/>
      </w:pPr>
      <w:rPr>
        <w:rFonts w:ascii="Symbol" w:hAnsi="Symbol" w:cs="Symbol"/>
        <w:sz w:val="28"/>
        <w:szCs w:val="28"/>
      </w:rPr>
    </w:lvl>
  </w:abstractNum>
  <w:abstractNum w:abstractNumId="3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sz w:val="28"/>
        <w:szCs w:val="28"/>
      </w:rPr>
    </w:lvl>
  </w:abstractNum>
  <w:abstractNum w:abstractNumId="4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pacing w:val="8"/>
        <w:sz w:val="28"/>
      </w:rPr>
    </w:lvl>
  </w:abstractNum>
  <w:abstractNum w:abstractNumId="5">
    <w:nsid w:val="01D61CEE"/>
    <w:multiLevelType w:val="hybridMultilevel"/>
    <w:tmpl w:val="233C2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897BF4"/>
    <w:multiLevelType w:val="hybridMultilevel"/>
    <w:tmpl w:val="4A609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510540A">
      <w:numFmt w:val="bullet"/>
      <w:lvlText w:val="•"/>
      <w:lvlJc w:val="left"/>
      <w:pPr>
        <w:ind w:left="1770" w:hanging="69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642596"/>
    <w:multiLevelType w:val="hybridMultilevel"/>
    <w:tmpl w:val="511607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30A725A"/>
    <w:multiLevelType w:val="hybridMultilevel"/>
    <w:tmpl w:val="4AA64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891009"/>
    <w:multiLevelType w:val="hybridMultilevel"/>
    <w:tmpl w:val="9B94F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930054"/>
    <w:multiLevelType w:val="hybridMultilevel"/>
    <w:tmpl w:val="70DE9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51CA"/>
    <w:multiLevelType w:val="hybridMultilevel"/>
    <w:tmpl w:val="DA8E2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3F1125"/>
    <w:multiLevelType w:val="hybridMultilevel"/>
    <w:tmpl w:val="B68CA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11599F"/>
    <w:multiLevelType w:val="hybridMultilevel"/>
    <w:tmpl w:val="FDA8E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892F42"/>
    <w:multiLevelType w:val="hybridMultilevel"/>
    <w:tmpl w:val="10B69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5D6B0B"/>
    <w:multiLevelType w:val="hybridMultilevel"/>
    <w:tmpl w:val="C4D49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D92ED0"/>
    <w:multiLevelType w:val="hybridMultilevel"/>
    <w:tmpl w:val="1DB28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E63893"/>
    <w:multiLevelType w:val="hybridMultilevel"/>
    <w:tmpl w:val="16F4D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F86FBA"/>
    <w:multiLevelType w:val="hybridMultilevel"/>
    <w:tmpl w:val="E86C2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66426D"/>
    <w:multiLevelType w:val="hybridMultilevel"/>
    <w:tmpl w:val="1DCC9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7F16C3"/>
    <w:multiLevelType w:val="hybridMultilevel"/>
    <w:tmpl w:val="B42EF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EA12AD"/>
    <w:multiLevelType w:val="hybridMultilevel"/>
    <w:tmpl w:val="615C7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4"/>
  </w:num>
  <w:num w:numId="7">
    <w:abstractNumId w:val="6"/>
  </w:num>
  <w:num w:numId="8">
    <w:abstractNumId w:val="18"/>
  </w:num>
  <w:num w:numId="9">
    <w:abstractNumId w:val="16"/>
  </w:num>
  <w:num w:numId="10">
    <w:abstractNumId w:val="10"/>
  </w:num>
  <w:num w:numId="11">
    <w:abstractNumId w:val="15"/>
  </w:num>
  <w:num w:numId="12">
    <w:abstractNumId w:val="9"/>
  </w:num>
  <w:num w:numId="13">
    <w:abstractNumId w:val="17"/>
  </w:num>
  <w:num w:numId="14">
    <w:abstractNumId w:val="7"/>
  </w:num>
  <w:num w:numId="15">
    <w:abstractNumId w:val="13"/>
  </w:num>
  <w:num w:numId="16">
    <w:abstractNumId w:val="5"/>
  </w:num>
  <w:num w:numId="17">
    <w:abstractNumId w:val="12"/>
  </w:num>
  <w:num w:numId="18">
    <w:abstractNumId w:val="21"/>
  </w:num>
  <w:num w:numId="19">
    <w:abstractNumId w:val="19"/>
  </w:num>
  <w:num w:numId="20">
    <w:abstractNumId w:val="11"/>
  </w:num>
  <w:num w:numId="21">
    <w:abstractNumId w:val="20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251"/>
    <w:rsid w:val="0007060D"/>
    <w:rsid w:val="00174FAA"/>
    <w:rsid w:val="001E21C3"/>
    <w:rsid w:val="001F6DD9"/>
    <w:rsid w:val="00253466"/>
    <w:rsid w:val="003360F1"/>
    <w:rsid w:val="004D3429"/>
    <w:rsid w:val="00531EBB"/>
    <w:rsid w:val="0058430A"/>
    <w:rsid w:val="00594EC0"/>
    <w:rsid w:val="005E34DD"/>
    <w:rsid w:val="00646655"/>
    <w:rsid w:val="00682E6B"/>
    <w:rsid w:val="006D7174"/>
    <w:rsid w:val="007C3473"/>
    <w:rsid w:val="007F4CF0"/>
    <w:rsid w:val="00A13C05"/>
    <w:rsid w:val="00A62251"/>
    <w:rsid w:val="00AD6791"/>
    <w:rsid w:val="00B42324"/>
    <w:rsid w:val="00C83261"/>
    <w:rsid w:val="00CF1318"/>
    <w:rsid w:val="00DA684C"/>
    <w:rsid w:val="00DC2D70"/>
    <w:rsid w:val="00E24B36"/>
    <w:rsid w:val="00E60C04"/>
    <w:rsid w:val="00EA1FFF"/>
    <w:rsid w:val="00EB60BB"/>
    <w:rsid w:val="00F12323"/>
    <w:rsid w:val="00FC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E473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A62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FFF"/>
    <w:pPr>
      <w:ind w:left="720"/>
      <w:contextualSpacing/>
    </w:pPr>
  </w:style>
  <w:style w:type="table" w:styleId="a4">
    <w:name w:val="Table Grid"/>
    <w:basedOn w:val="a1"/>
    <w:uiPriority w:val="59"/>
    <w:rsid w:val="00EA1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EB60B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B60BB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B60BB"/>
    <w:rPr>
      <w:vertAlign w:val="superscript"/>
    </w:rPr>
  </w:style>
  <w:style w:type="character" w:styleId="a8">
    <w:name w:val="annotation reference"/>
    <w:basedOn w:val="a0"/>
    <w:uiPriority w:val="99"/>
    <w:semiHidden/>
    <w:unhideWhenUsed/>
    <w:rsid w:val="00682E6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82E6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82E6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82E6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82E6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682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82E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4E815-EBDE-544C-8808-7B87BAC00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657</Words>
  <Characters>3748</Characters>
  <Application>Microsoft Macintosh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Gubina</dc:creator>
  <cp:lastModifiedBy>Светлана Королева</cp:lastModifiedBy>
  <cp:revision>4</cp:revision>
  <dcterms:created xsi:type="dcterms:W3CDTF">2016-02-04T09:17:00Z</dcterms:created>
  <dcterms:modified xsi:type="dcterms:W3CDTF">2018-08-24T14:05:00Z</dcterms:modified>
</cp:coreProperties>
</file>