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AC" w:rsidRDefault="00F563AC" w:rsidP="00F563A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использованию мультфильма в образовательном процессе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8452C" w:rsidRPr="0018452C" w:rsidRDefault="0018452C" w:rsidP="0018452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Это интересно!</w:t>
      </w:r>
    </w:p>
    <w:p w:rsidR="002B2134" w:rsidRDefault="002B2134" w:rsidP="002B21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134" w:rsidRPr="002B2134" w:rsidRDefault="002B2134" w:rsidP="002B21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Изобразительно-выразительные средства мультипликационного кино как вида искусства.</w:t>
      </w:r>
    </w:p>
    <w:p w:rsidR="002B2134" w:rsidRPr="002B2134" w:rsidRDefault="002B2134" w:rsidP="002B21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Кинематограф – сложное, разнообразное, разнородное по своему составу явление, это в прямом смысле слова новое искусство, анализировать которое сложно в категориях традиционных искусств, так как понятие «нормы» и даже отступления от неё, здесь постоянно нарушается.</w:t>
      </w:r>
    </w:p>
    <w:p w:rsidR="002B2134" w:rsidRPr="002B2134" w:rsidRDefault="002B2134" w:rsidP="002B21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B21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создании мультфильмов художники – мультипликаторы используют закономерности и выразительные средства изобразительного искусства, что являлось основанием для организации и проведения эксперимента, направленного на целенаправленное научно – обоснованное приобщение детей к кино как к средству развития детского изобразительного творчества в рисовании. В ре</w:t>
      </w:r>
      <w:r w:rsidRPr="002B21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r w:rsidRPr="002B213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ультате многочисленных исследований учеными были выявлены определенные </w:t>
      </w:r>
      <w:r w:rsidRPr="002B2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мультфильмам</w:t>
      </w:r>
      <w:r w:rsidRPr="002B213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мультфильмы, отличающиеся высоким эстетическим уровнем, который проявлялся в гуманно – эстетическом содержании, ясности замысла и композиции, красочности, простоте и доступности речи героев. Содержание соответствовало возрастному восприятию детей и кадры кино выполнены следующими изобразительно – выразительными средствами экранного языка кинематографа, которые дети могли усвоить и передать в своих рисунках: многообразие героев; динамику форм; сложную композицию кадра; выразительный колорит; богатство изобразительных техник. На основе этих требований и теоретического анализа литературы определены критерии оценки развития детского изобразительного творчества в рисовании по мотивам мультфильмов: наличие замысла, выразительность.</w:t>
      </w:r>
      <w:r w:rsidRPr="002B213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2B2134" w:rsidRPr="002B2134" w:rsidRDefault="002B2134" w:rsidP="002B21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B213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</w:t>
      </w:r>
    </w:p>
    <w:p w:rsidR="002B2134" w:rsidRPr="002B2134" w:rsidRDefault="002B2134" w:rsidP="002B21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Мультипликация</w:t>
      </w:r>
      <w:r w:rsidRPr="002B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(от лат. </w:t>
      </w:r>
      <w:proofErr w:type="spellStart"/>
      <w:r w:rsidRPr="002B2134">
        <w:rPr>
          <w:rFonts w:ascii="Times New Roman" w:eastAsia="Times New Roman" w:hAnsi="Times New Roman" w:cs="Times New Roman"/>
          <w:sz w:val="24"/>
          <w:szCs w:val="24"/>
          <w:lang w:eastAsia="ru-RU"/>
        </w:rPr>
        <w:t>multiplicatio</w:t>
      </w:r>
      <w:proofErr w:type="spellEnd"/>
      <w:r w:rsidRPr="002B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-умножение) – вид киноискусства, произведения которого создаются путём </w:t>
      </w:r>
      <w:proofErr w:type="spellStart"/>
      <w:r w:rsidRPr="002B2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покадровой</w:t>
      </w:r>
      <w:proofErr w:type="spellEnd"/>
      <w:r w:rsidRPr="002B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съёмки отдельных рисунков (в том числе составных) – для рисованных фильмов или отдельных театральных сцен – для кукольных фильмов, в результате чего при показе на экране у зрителей возникает эффект одушевления персонажей, иллюзия их движения.</w:t>
      </w:r>
    </w:p>
    <w:p w:rsidR="002B2134" w:rsidRPr="002B2134" w:rsidRDefault="002B2134" w:rsidP="002B21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34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Исходя из психофизиологических особенностей человеческого визуального восприятия, для создания эффекта плавного движения скорость смены кадров должна быть не менее 18 кадров в секунду. В современном кинематографе используется стандарт в 24 кадра в секунду.</w:t>
      </w:r>
    </w:p>
    <w:p w:rsidR="002B2134" w:rsidRPr="002B2134" w:rsidRDefault="002B2134" w:rsidP="002B21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34" w:rsidRPr="002B2134" w:rsidRDefault="002B2134" w:rsidP="002B21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134">
        <w:rPr>
          <w:rFonts w:ascii="Times New Roman" w:hAnsi="Times New Roman" w:cs="Times New Roman"/>
          <w:b/>
          <w:sz w:val="24"/>
          <w:szCs w:val="24"/>
        </w:rPr>
        <w:t>Как появилась мультипликация?</w:t>
      </w:r>
    </w:p>
    <w:p w:rsidR="002B2134" w:rsidRPr="002B2134" w:rsidRDefault="002B2134" w:rsidP="002B2134">
      <w:pPr>
        <w:jc w:val="both"/>
        <w:rPr>
          <w:rFonts w:ascii="Times New Roman" w:hAnsi="Times New Roman" w:cs="Times New Roman"/>
          <w:sz w:val="24"/>
          <w:szCs w:val="24"/>
        </w:rPr>
      </w:pPr>
      <w:r w:rsidRPr="002B2134">
        <w:rPr>
          <w:rFonts w:ascii="Times New Roman" w:hAnsi="Times New Roman" w:cs="Times New Roman"/>
          <w:sz w:val="24"/>
          <w:szCs w:val="24"/>
        </w:rPr>
        <w:t>Художники всех времен и народов мечтали о возможности передать в своих произведениях подлинное движение жизни. Яркую передачу движения находим мы в искусстве древнего Египта и древней Греции – в скульптурных рельефах, в росписях гробниц и храмов фараонов и в рисунках, украшающих вазы.</w:t>
      </w:r>
    </w:p>
    <w:p w:rsidR="002B2134" w:rsidRPr="002B2134" w:rsidRDefault="002B2134" w:rsidP="002B2134">
      <w:pPr>
        <w:jc w:val="both"/>
        <w:rPr>
          <w:rFonts w:ascii="Times New Roman" w:hAnsi="Times New Roman" w:cs="Times New Roman"/>
          <w:sz w:val="24"/>
          <w:szCs w:val="24"/>
        </w:rPr>
      </w:pPr>
      <w:r w:rsidRPr="002B2134">
        <w:rPr>
          <w:rFonts w:ascii="Times New Roman" w:hAnsi="Times New Roman" w:cs="Times New Roman"/>
          <w:sz w:val="24"/>
          <w:szCs w:val="24"/>
        </w:rPr>
        <w:t xml:space="preserve"> В XV в. появились книжки с рисунками фаз движения человека, разворачивая которые создавалась иллюзия оживших картинок. В средние века находились умельцы, </w:t>
      </w:r>
      <w:r w:rsidRPr="002B2134">
        <w:rPr>
          <w:rFonts w:ascii="Times New Roman" w:hAnsi="Times New Roman" w:cs="Times New Roman"/>
          <w:sz w:val="24"/>
          <w:szCs w:val="24"/>
        </w:rPr>
        <w:lastRenderedPageBreak/>
        <w:t xml:space="preserve">развлекавшие публику с помощью аппарата наподобие фильмоскопа, куда вставляли прозрачные пластины с рисунками.  Его называли «волшебным фонарем» </w:t>
      </w:r>
    </w:p>
    <w:p w:rsidR="002B2134" w:rsidRPr="002B2134" w:rsidRDefault="002B2134" w:rsidP="002B2134">
      <w:pPr>
        <w:jc w:val="both"/>
        <w:rPr>
          <w:rFonts w:ascii="Times New Roman" w:hAnsi="Times New Roman" w:cs="Times New Roman"/>
          <w:sz w:val="24"/>
          <w:szCs w:val="24"/>
        </w:rPr>
      </w:pPr>
      <w:r w:rsidRPr="002B2134">
        <w:rPr>
          <w:rFonts w:ascii="Times New Roman" w:hAnsi="Times New Roman" w:cs="Times New Roman"/>
          <w:sz w:val="24"/>
          <w:szCs w:val="24"/>
        </w:rPr>
        <w:t xml:space="preserve">В 1832 году бельгийский ученый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Жозеф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 Плато, изобрел оптическую игрушку –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фенакистоскоп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 – вращающийся диск с прорезями для оживления серии последовательных картинок, расположенных по кругу. Раскрутив такой диск и посмотрев на него через зеркало, можно увидеть, как оживают картинки. Это был первый прибор, продемонстрировавший принцип создания иллюзии движения </w:t>
      </w:r>
    </w:p>
    <w:p w:rsidR="002B2134" w:rsidRPr="002B2134" w:rsidRDefault="002B2134" w:rsidP="002B2134">
      <w:pPr>
        <w:jc w:val="both"/>
        <w:rPr>
          <w:rFonts w:ascii="Times New Roman" w:hAnsi="Times New Roman" w:cs="Times New Roman"/>
          <w:sz w:val="24"/>
          <w:szCs w:val="24"/>
        </w:rPr>
      </w:pPr>
      <w:r w:rsidRPr="002B2134">
        <w:rPr>
          <w:rFonts w:ascii="Times New Roman" w:hAnsi="Times New Roman" w:cs="Times New Roman"/>
          <w:sz w:val="24"/>
          <w:szCs w:val="24"/>
        </w:rPr>
        <w:t xml:space="preserve">1832 г. – тот же принцип был положен венским профессором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Симоном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 Фон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Штампефером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 в основу стробоскопа - картонный барабан, насаженный на ось. На внутренней стороне этого барабана на бумажной ленте находилась серия рисунков (обычно их было от восьми до двенадцати), иллюстрирующих последовательные фазы движения человека или животного </w:t>
      </w:r>
    </w:p>
    <w:p w:rsidR="002B2134" w:rsidRPr="002B2134" w:rsidRDefault="002B2134" w:rsidP="002B2134">
      <w:pPr>
        <w:jc w:val="both"/>
        <w:rPr>
          <w:rFonts w:ascii="Times New Roman" w:hAnsi="Times New Roman" w:cs="Times New Roman"/>
          <w:sz w:val="24"/>
          <w:szCs w:val="24"/>
        </w:rPr>
      </w:pPr>
      <w:r w:rsidRPr="002B2134">
        <w:rPr>
          <w:rFonts w:ascii="Times New Roman" w:hAnsi="Times New Roman" w:cs="Times New Roman"/>
          <w:sz w:val="24"/>
          <w:szCs w:val="24"/>
        </w:rPr>
        <w:t xml:space="preserve">1853 г. – австриец Барон Фон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Ухациус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>, сконструировав стробоскоп, в котором изображения помещались на стеклянном диске и освещались масляной лампой, впервые спроецировал их на экран.</w:t>
      </w:r>
    </w:p>
    <w:p w:rsidR="002B2134" w:rsidRPr="002B2134" w:rsidRDefault="002B2134" w:rsidP="002B2134">
      <w:pPr>
        <w:jc w:val="both"/>
        <w:rPr>
          <w:rFonts w:ascii="Times New Roman" w:hAnsi="Times New Roman" w:cs="Times New Roman"/>
          <w:sz w:val="24"/>
          <w:szCs w:val="24"/>
        </w:rPr>
      </w:pPr>
      <w:r w:rsidRPr="002B2134">
        <w:rPr>
          <w:rFonts w:ascii="Times New Roman" w:hAnsi="Times New Roman" w:cs="Times New Roman"/>
          <w:sz w:val="24"/>
          <w:szCs w:val="24"/>
        </w:rPr>
        <w:t xml:space="preserve">1870 г. – Генри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Хейл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Колумбуса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 (штат Огайо) организовал первый в истории публичный сеанс «живой» фотографии. Он применил волшебный фонарь, проецирующий диапозитивы, размещенные на диске.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Фазатрон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, так назывался аппарат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Хейла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, отличался от аппарата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Ухациуса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 только тем, что рисунки в нем были заменены фотографиями. На диске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Хейла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 были помещены последовательные фазы движения вальсирующей пары.</w:t>
      </w:r>
    </w:p>
    <w:p w:rsidR="002B2134" w:rsidRPr="002B2134" w:rsidRDefault="002B2134" w:rsidP="002B2134">
      <w:pPr>
        <w:jc w:val="both"/>
        <w:rPr>
          <w:rFonts w:ascii="Times New Roman" w:hAnsi="Times New Roman" w:cs="Times New Roman"/>
          <w:sz w:val="24"/>
          <w:szCs w:val="24"/>
        </w:rPr>
      </w:pPr>
      <w:r w:rsidRPr="002B2134">
        <w:rPr>
          <w:rFonts w:ascii="Times New Roman" w:hAnsi="Times New Roman" w:cs="Times New Roman"/>
          <w:sz w:val="24"/>
          <w:szCs w:val="24"/>
        </w:rPr>
        <w:t xml:space="preserve">1877 г. – француз Эмиль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Рейно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, заимствовав вращательный барабан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зоотропа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Хорнера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 и усовершенствовав зеркальную систему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фенакистископа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Жозефа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 Плато, создал новый, более совершенный прибор, назвав его "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праксиноскопом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Рейно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. Этот день можно считать днем рождения анимации, а именно 30 августа 1877 года, когда в Париже был запатентован подобный аппарат –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праксиноскоп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 Эмиля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Рейно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 (приложение 5).</w:t>
      </w:r>
    </w:p>
    <w:p w:rsidR="002B2134" w:rsidRPr="002B2134" w:rsidRDefault="002B2134" w:rsidP="002B2134">
      <w:pPr>
        <w:jc w:val="both"/>
        <w:rPr>
          <w:rFonts w:ascii="Times New Roman" w:hAnsi="Times New Roman" w:cs="Times New Roman"/>
          <w:sz w:val="24"/>
          <w:szCs w:val="24"/>
        </w:rPr>
      </w:pPr>
      <w:r w:rsidRPr="002B2134">
        <w:rPr>
          <w:rFonts w:ascii="Times New Roman" w:hAnsi="Times New Roman" w:cs="Times New Roman"/>
          <w:sz w:val="24"/>
          <w:szCs w:val="24"/>
        </w:rPr>
        <w:t xml:space="preserve">1884 год – Марей создал первый хронофотографический аппарат. Опыты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Мюйбриджа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Марея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 внесли значительный вклад в изучение движений человека и животных и в развитие техники.</w:t>
      </w:r>
    </w:p>
    <w:p w:rsidR="002B2134" w:rsidRPr="002B2134" w:rsidRDefault="002B2134" w:rsidP="002B2134">
      <w:pPr>
        <w:jc w:val="both"/>
        <w:rPr>
          <w:rFonts w:ascii="Times New Roman" w:hAnsi="Times New Roman" w:cs="Times New Roman"/>
          <w:sz w:val="24"/>
          <w:szCs w:val="24"/>
        </w:rPr>
      </w:pPr>
      <w:r w:rsidRPr="002B2134">
        <w:rPr>
          <w:rFonts w:ascii="Times New Roman" w:hAnsi="Times New Roman" w:cs="Times New Roman"/>
          <w:sz w:val="24"/>
          <w:szCs w:val="24"/>
        </w:rPr>
        <w:t xml:space="preserve">1885 г. – Герман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Кастлера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 создает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мутоскоп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 – прибор с барабаном, в котором помещалась тысяча (и больше) рисунков </w:t>
      </w:r>
    </w:p>
    <w:p w:rsidR="002B2134" w:rsidRPr="002B2134" w:rsidRDefault="002B2134" w:rsidP="002B2134">
      <w:pPr>
        <w:jc w:val="both"/>
        <w:rPr>
          <w:rFonts w:ascii="Times New Roman" w:hAnsi="Times New Roman" w:cs="Times New Roman"/>
          <w:sz w:val="24"/>
          <w:szCs w:val="24"/>
        </w:rPr>
      </w:pPr>
      <w:r w:rsidRPr="002B2134">
        <w:rPr>
          <w:rFonts w:ascii="Times New Roman" w:hAnsi="Times New Roman" w:cs="Times New Roman"/>
          <w:sz w:val="24"/>
          <w:szCs w:val="24"/>
        </w:rPr>
        <w:t xml:space="preserve">Пионером русской мультипликации считается художник и оператор Владислав Александрович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Старевич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>. Он разработал особую художественную технику и прием для постановки и съемки объемно кукольной мультипликации, сохранившуюся в своих основных чертах и по настоящее время. Им были созданы в России первые в мире объемно – мультипликационные фильмы.</w:t>
      </w:r>
    </w:p>
    <w:p w:rsidR="002B2134" w:rsidRPr="002B2134" w:rsidRDefault="002B2134" w:rsidP="002B21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134">
        <w:rPr>
          <w:rFonts w:ascii="Times New Roman" w:hAnsi="Times New Roman" w:cs="Times New Roman"/>
          <w:b/>
          <w:sz w:val="24"/>
          <w:szCs w:val="24"/>
        </w:rPr>
        <w:t>Виды мультфильмов.</w:t>
      </w:r>
    </w:p>
    <w:p w:rsidR="002B2134" w:rsidRPr="002B2134" w:rsidRDefault="002B2134" w:rsidP="002B2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134">
        <w:rPr>
          <w:rFonts w:ascii="Times New Roman" w:hAnsi="Times New Roman" w:cs="Times New Roman"/>
          <w:sz w:val="24"/>
          <w:szCs w:val="24"/>
        </w:rPr>
        <w:t>По способу создания:</w:t>
      </w:r>
    </w:p>
    <w:p w:rsidR="002B2134" w:rsidRPr="002B2134" w:rsidRDefault="002B2134" w:rsidP="002B2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134">
        <w:rPr>
          <w:rFonts w:ascii="Times New Roman" w:hAnsi="Times New Roman" w:cs="Times New Roman"/>
          <w:sz w:val="24"/>
          <w:szCs w:val="24"/>
        </w:rPr>
        <w:t>Пластилиновый</w:t>
      </w:r>
    </w:p>
    <w:p w:rsidR="002B2134" w:rsidRPr="002B2134" w:rsidRDefault="002B2134" w:rsidP="002B2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134">
        <w:rPr>
          <w:rFonts w:ascii="Times New Roman" w:hAnsi="Times New Roman" w:cs="Times New Roman"/>
          <w:sz w:val="24"/>
          <w:szCs w:val="24"/>
        </w:rPr>
        <w:t>Рисованный</w:t>
      </w:r>
    </w:p>
    <w:p w:rsidR="002B2134" w:rsidRPr="002B2134" w:rsidRDefault="002B2134" w:rsidP="002B2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134">
        <w:rPr>
          <w:rFonts w:ascii="Times New Roman" w:hAnsi="Times New Roman" w:cs="Times New Roman"/>
          <w:sz w:val="24"/>
          <w:szCs w:val="24"/>
        </w:rPr>
        <w:t>Компьютерный</w:t>
      </w:r>
    </w:p>
    <w:p w:rsidR="002B2134" w:rsidRPr="002B2134" w:rsidRDefault="002B2134" w:rsidP="002B2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134">
        <w:rPr>
          <w:rFonts w:ascii="Times New Roman" w:hAnsi="Times New Roman" w:cs="Times New Roman"/>
          <w:sz w:val="24"/>
          <w:szCs w:val="24"/>
        </w:rPr>
        <w:t>Кукольный.</w:t>
      </w:r>
    </w:p>
    <w:p w:rsidR="002B2134" w:rsidRPr="002B2134" w:rsidRDefault="002B2134" w:rsidP="002B2134">
      <w:pPr>
        <w:jc w:val="both"/>
        <w:rPr>
          <w:rFonts w:ascii="Times New Roman" w:hAnsi="Times New Roman" w:cs="Times New Roman"/>
          <w:sz w:val="24"/>
          <w:szCs w:val="24"/>
        </w:rPr>
      </w:pPr>
      <w:r w:rsidRPr="002B2134">
        <w:rPr>
          <w:rFonts w:ascii="Times New Roman" w:hAnsi="Times New Roman" w:cs="Times New Roman"/>
          <w:b/>
          <w:i/>
          <w:sz w:val="24"/>
          <w:szCs w:val="24"/>
        </w:rPr>
        <w:t>Пластилиновая мультипликация</w:t>
      </w:r>
      <w:r w:rsidRPr="002B2134">
        <w:rPr>
          <w:rFonts w:ascii="Times New Roman" w:hAnsi="Times New Roman" w:cs="Times New Roman"/>
          <w:sz w:val="24"/>
          <w:szCs w:val="24"/>
        </w:rPr>
        <w:t> (</w:t>
      </w:r>
      <w:hyperlink r:id="rId5" w:history="1">
        <w:r w:rsidRPr="002B2134">
          <w:rPr>
            <w:rStyle w:val="a3"/>
            <w:rFonts w:ascii="Times New Roman" w:hAnsi="Times New Roman" w:cs="Times New Roman"/>
            <w:sz w:val="24"/>
            <w:szCs w:val="24"/>
          </w:rPr>
          <w:t>англ.</w:t>
        </w:r>
      </w:hyperlink>
      <w:r w:rsidRPr="002B213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clay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animation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>) — вид мультипликации. Термин 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claymation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 запатентован Ассоциацией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Уила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Винтона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 в штате Орегон. Фильмы </w:t>
      </w:r>
      <w:r w:rsidRPr="002B2134">
        <w:rPr>
          <w:rFonts w:ascii="Times New Roman" w:hAnsi="Times New Roman" w:cs="Times New Roman"/>
          <w:sz w:val="24"/>
          <w:szCs w:val="24"/>
        </w:rPr>
        <w:lastRenderedPageBreak/>
        <w:t xml:space="preserve">делаются путём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покадровой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 съёмки пластилиновых объектов с модификацией (этих объектов) в промежутках между кадрами.</w:t>
      </w:r>
    </w:p>
    <w:p w:rsidR="002B2134" w:rsidRPr="002B2134" w:rsidRDefault="002B2134" w:rsidP="002B2134">
      <w:pPr>
        <w:jc w:val="both"/>
        <w:rPr>
          <w:rFonts w:ascii="Times New Roman" w:hAnsi="Times New Roman" w:cs="Times New Roman"/>
          <w:sz w:val="24"/>
          <w:szCs w:val="24"/>
        </w:rPr>
      </w:pPr>
      <w:r w:rsidRPr="002B2134">
        <w:rPr>
          <w:rFonts w:ascii="Times New Roman" w:hAnsi="Times New Roman" w:cs="Times New Roman"/>
          <w:sz w:val="24"/>
          <w:szCs w:val="24"/>
        </w:rPr>
        <w:t>В жанре пластилиновой мультипликации работали Александр Татарский, Гарри Бардин.</w:t>
      </w:r>
    </w:p>
    <w:p w:rsidR="002B2134" w:rsidRPr="002B2134" w:rsidRDefault="002B2134" w:rsidP="002B21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134">
        <w:rPr>
          <w:rFonts w:ascii="Times New Roman" w:hAnsi="Times New Roman" w:cs="Times New Roman"/>
          <w:b/>
          <w:i/>
          <w:sz w:val="24"/>
          <w:szCs w:val="24"/>
        </w:rPr>
        <w:t>В пластилиновой мультипликации существует несколько техник:</w:t>
      </w:r>
    </w:p>
    <w:p w:rsidR="002B2134" w:rsidRPr="002B2134" w:rsidRDefault="002B2134" w:rsidP="002B2134">
      <w:pPr>
        <w:jc w:val="both"/>
        <w:rPr>
          <w:rFonts w:ascii="Times New Roman" w:hAnsi="Times New Roman" w:cs="Times New Roman"/>
          <w:sz w:val="24"/>
          <w:szCs w:val="24"/>
        </w:rPr>
      </w:pPr>
      <w:r w:rsidRPr="002B2134">
        <w:rPr>
          <w:rFonts w:ascii="Times New Roman" w:hAnsi="Times New Roman" w:cs="Times New Roman"/>
          <w:sz w:val="24"/>
          <w:szCs w:val="24"/>
        </w:rPr>
        <w:t>Перекладка: композиция состоит из нескольких слоёв персонажей и декораций, которые располагаются на нескольких стёклах, расположенных друг над другом, камера находится вертикально над стёклами. В этой технике был снят мультипликационный фильм «Падал прошлогодний снег» Объёмная мультипликация: классическая пластилиновая мультипликация, схожая по принципу с кукольной мультипликацией – объёмные, «настоящие» персонажи располагаются в объёмной декорации.</w:t>
      </w:r>
    </w:p>
    <w:p w:rsidR="002B2134" w:rsidRPr="002B2134" w:rsidRDefault="002B2134" w:rsidP="002B2134">
      <w:pPr>
        <w:jc w:val="both"/>
        <w:rPr>
          <w:rFonts w:ascii="Times New Roman" w:hAnsi="Times New Roman" w:cs="Times New Roman"/>
          <w:sz w:val="24"/>
          <w:szCs w:val="24"/>
        </w:rPr>
      </w:pPr>
      <w:r w:rsidRPr="002B2134">
        <w:rPr>
          <w:rFonts w:ascii="Times New Roman" w:hAnsi="Times New Roman" w:cs="Times New Roman"/>
          <w:sz w:val="24"/>
          <w:szCs w:val="24"/>
        </w:rPr>
        <w:t>Комбинированная мультипликация: персонажи анимируются по отдельности и снимаются на фоне синего экрана, после чего «вживляются» в снятые отдельно пластилиновые декорации.</w:t>
      </w:r>
    </w:p>
    <w:p w:rsidR="002B2134" w:rsidRPr="002B2134" w:rsidRDefault="002B2134" w:rsidP="002B2134">
      <w:pPr>
        <w:jc w:val="both"/>
        <w:rPr>
          <w:rFonts w:ascii="Times New Roman" w:hAnsi="Times New Roman" w:cs="Times New Roman"/>
          <w:sz w:val="24"/>
          <w:szCs w:val="24"/>
        </w:rPr>
      </w:pPr>
      <w:r w:rsidRPr="002B2134">
        <w:rPr>
          <w:rFonts w:ascii="Times New Roman" w:hAnsi="Times New Roman" w:cs="Times New Roman"/>
          <w:b/>
          <w:i/>
          <w:sz w:val="24"/>
          <w:szCs w:val="24"/>
        </w:rPr>
        <w:t>Рисованная мультипликация</w:t>
      </w:r>
      <w:r w:rsidRPr="002B2134">
        <w:rPr>
          <w:rFonts w:ascii="Times New Roman" w:hAnsi="Times New Roman" w:cs="Times New Roman"/>
          <w:sz w:val="24"/>
          <w:szCs w:val="24"/>
        </w:rPr>
        <w:t xml:space="preserve"> – </w:t>
      </w:r>
    </w:p>
    <w:p w:rsidR="002B2134" w:rsidRPr="002B2134" w:rsidRDefault="002B2134" w:rsidP="002B2134">
      <w:pPr>
        <w:jc w:val="both"/>
        <w:rPr>
          <w:rFonts w:ascii="Times New Roman" w:hAnsi="Times New Roman" w:cs="Times New Roman"/>
          <w:sz w:val="24"/>
          <w:szCs w:val="24"/>
        </w:rPr>
      </w:pPr>
      <w:r w:rsidRPr="002B2134">
        <w:rPr>
          <w:rFonts w:ascii="Times New Roman" w:hAnsi="Times New Roman" w:cs="Times New Roman"/>
          <w:sz w:val="24"/>
          <w:szCs w:val="24"/>
        </w:rPr>
        <w:t xml:space="preserve">технология мультипликации, основанная на </w:t>
      </w:r>
      <w:proofErr w:type="spellStart"/>
      <w:r w:rsidRPr="002B2134">
        <w:rPr>
          <w:rFonts w:ascii="Times New Roman" w:hAnsi="Times New Roman" w:cs="Times New Roman"/>
          <w:sz w:val="24"/>
          <w:szCs w:val="24"/>
        </w:rPr>
        <w:t>покадровой</w:t>
      </w:r>
      <w:proofErr w:type="spellEnd"/>
      <w:r w:rsidRPr="002B2134">
        <w:rPr>
          <w:rFonts w:ascii="Times New Roman" w:hAnsi="Times New Roman" w:cs="Times New Roman"/>
          <w:sz w:val="24"/>
          <w:szCs w:val="24"/>
        </w:rPr>
        <w:t xml:space="preserve"> съёмке немного отличающихся двумерных рисунков. Возникла в конце XIX — начале XX веков.</w:t>
      </w:r>
    </w:p>
    <w:p w:rsidR="002B2134" w:rsidRPr="002B2134" w:rsidRDefault="002B2134" w:rsidP="002B2134">
      <w:pPr>
        <w:jc w:val="both"/>
        <w:rPr>
          <w:rFonts w:ascii="Times New Roman" w:hAnsi="Times New Roman" w:cs="Times New Roman"/>
          <w:sz w:val="24"/>
          <w:szCs w:val="24"/>
        </w:rPr>
      </w:pPr>
      <w:r w:rsidRPr="002B2134">
        <w:rPr>
          <w:rFonts w:ascii="Times New Roman" w:hAnsi="Times New Roman" w:cs="Times New Roman"/>
          <w:sz w:val="24"/>
          <w:szCs w:val="24"/>
        </w:rPr>
        <w:t>Изначально, каждый кадр рисовался отдельно и полностью, что было очень трудоёмко и отнимало много времени даже у большого коллектива художников. Затем была придумана послойная техника рисования объектов и фонов на прозрачных плёнках, накладываемых друг на друга. На одном слое можно было разместить задний фон, на другом — неподвижные части тел персонажей, на третьем — подвижные и т. д. Это значительно уменьшило трудоёмкость работ, так как не нужно было рисовать каждый кадр с нуля. Впервые послойную технику применил Уолт Дисней.</w:t>
      </w:r>
    </w:p>
    <w:p w:rsidR="002B2134" w:rsidRPr="002B2134" w:rsidRDefault="002B2134" w:rsidP="002B2134">
      <w:pPr>
        <w:jc w:val="both"/>
        <w:rPr>
          <w:rFonts w:ascii="Times New Roman" w:hAnsi="Times New Roman" w:cs="Times New Roman"/>
          <w:sz w:val="24"/>
          <w:szCs w:val="24"/>
        </w:rPr>
      </w:pPr>
      <w:r w:rsidRPr="002B2134">
        <w:rPr>
          <w:rFonts w:ascii="Times New Roman" w:hAnsi="Times New Roman" w:cs="Times New Roman"/>
          <w:b/>
          <w:i/>
          <w:sz w:val="24"/>
          <w:szCs w:val="24"/>
        </w:rPr>
        <w:t>Компьютерная графика</w:t>
      </w:r>
      <w:r w:rsidRPr="002B2134">
        <w:rPr>
          <w:rFonts w:ascii="Times New Roman" w:hAnsi="Times New Roman" w:cs="Times New Roman"/>
          <w:sz w:val="24"/>
          <w:szCs w:val="24"/>
        </w:rPr>
        <w:t> – область деятельности, в которой компьютеры используются в качестве инструмента как для синтеза (создания) изображений, так и для обработки визуальной информации, полученной из реального мира.</w:t>
      </w:r>
    </w:p>
    <w:p w:rsidR="002B2134" w:rsidRPr="002B2134" w:rsidRDefault="002B2134" w:rsidP="002B21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Задача мультипликации </w:t>
      </w:r>
      <w:r w:rsidRPr="002B21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развить фантазию и творческое воображение дошкольников, активизировать понимание изученного ранее материала, а также развитие навыка рисования, лепки.</w:t>
      </w:r>
    </w:p>
    <w:p w:rsidR="002B2134" w:rsidRPr="002B2134" w:rsidRDefault="002B2134" w:rsidP="002B21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3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Активизация познавательной деятельности учащихся к изобразительному искусству через увлекательнейшие мультсериалы – это требования современности. Современные анимационные фильмы, которыми увлечены сегодняшние дети, позволяют оживить их фантазию, мысли на бумаге при помощи знаний изобразительного искусства.       Образовательная сущность мультипликационного кино в том, что язык мультфильма, освоенный в детстве, способен внести свою лепту в развитие и совершенствование мировосприятия. Занимаясь мультипликацией, ребенок получает неограниченные возможности для воплощения своего неповторимого опыта и первых жизненных открытий, и впечатлений. Для учителя это весьма существенно, так как вплотную подводит к педагогической теме.</w:t>
      </w:r>
    </w:p>
    <w:p w:rsidR="002B2134" w:rsidRPr="002B2134" w:rsidRDefault="002B2134" w:rsidP="002B21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B213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:rsidR="002B2134" w:rsidRPr="002B2134" w:rsidRDefault="002B2134" w:rsidP="002B21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функции</w:t>
      </w:r>
      <w:r w:rsidRPr="002B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мультипликации стали явственно обнаруживаться в последние десятилетия, когда она вышла на рубежи большого искусства, т.е. обрела способность учить и воспитывать (а не развлекать и </w:t>
      </w:r>
      <w:proofErr w:type="spellStart"/>
      <w:r w:rsidRPr="002B2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назидать</w:t>
      </w:r>
      <w:proofErr w:type="spellEnd"/>
      <w:r w:rsidRPr="002B213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2134" w:rsidRPr="002B2134" w:rsidRDefault="002B2134" w:rsidP="002B21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Выразительные средства мультипликации являются наиболее естественными для детского и подросткового возраста. Они стимулируют их творческую активность и раскрепощают мышление. Общение с помощью движения и образов легче, чем традиционное словесное общение.</w:t>
      </w:r>
    </w:p>
    <w:p w:rsidR="002B2134" w:rsidRPr="002B2134" w:rsidRDefault="002B2134" w:rsidP="002B21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Многие психологи подтверждают, что мультипликация - это отличный способ открыть у юных дарований творческие задатки, развить коммуникативные способности и лидерские качества.  Насколько мощным потенциалом обладают мультфильмы собственного производства.  Детям же это необычное занятие поможет почувствовать себя увереннее, определиться со своими будущими целями, понять вечные жизненные ценности.</w:t>
      </w:r>
    </w:p>
    <w:p w:rsidR="002B2134" w:rsidRPr="002B2134" w:rsidRDefault="002B2134" w:rsidP="002B21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2B21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Мультипликационные фильмы оказывают большое влияние на развитие детей дошкольного возраста. С одной стороны, - это яркие, зрелищные, образные, простые, ненавязчивые, доступные детям мультфильмы. Они формируют у него первичные представления о добре и зле, эталоны хорошего и плохого поведения. Через сравнение себя с любимыми героями дошкольник имеет возможность научиться позитивно воспринимать себя, справляться со своими страхами и трудностями, уважительно относиться к другим. События, происходящие в мультфильме, позволяют воспитывать детей: повышать его осведомлённость, развивать мышление и воображение, формировать его мировоззрение.</w:t>
      </w:r>
    </w:p>
    <w:p w:rsidR="00B131C1" w:rsidRDefault="00B131C1" w:rsidP="002B213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452C" w:rsidRDefault="0018452C" w:rsidP="002B213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Как можно </w:t>
      </w:r>
      <w:r w:rsidR="00D9266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организовать!</w:t>
      </w:r>
    </w:p>
    <w:p w:rsidR="007004EF" w:rsidRPr="00102080" w:rsidRDefault="007004EF" w:rsidP="002E3D12">
      <w:pPr>
        <w:pStyle w:val="a4"/>
        <w:numPr>
          <w:ilvl w:val="0"/>
          <w:numId w:val="3"/>
        </w:numPr>
        <w:ind w:left="0" w:right="2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Беседы: «Что ты знаешь о театре»,"Что такое мультипликация?", "</w:t>
      </w:r>
      <w:r w:rsidRPr="007004EF">
        <w:rPr>
          <w:rFonts w:ascii="Times New Roman" w:hAnsi="Times New Roman" w:cs="Times New Roman"/>
          <w:sz w:val="24"/>
          <w:szCs w:val="24"/>
        </w:rPr>
        <w:t>Как появилась мультипликация".</w:t>
      </w:r>
      <w:r w:rsidR="00102080" w:rsidRPr="00102080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102080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Просмотр </w:t>
      </w:r>
      <w:r w:rsidR="00102080" w:rsidRPr="001020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мультфильма «</w:t>
      </w:r>
      <w:proofErr w:type="spellStart"/>
      <w:r w:rsidR="00102080" w:rsidRPr="001020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Фиксики</w:t>
      </w:r>
      <w:proofErr w:type="spellEnd"/>
      <w:r w:rsidR="00102080" w:rsidRPr="001020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» серия «Мультики».</w:t>
      </w:r>
    </w:p>
    <w:p w:rsidR="007004EF" w:rsidRPr="007004EF" w:rsidRDefault="007004EF" w:rsidP="002E3D12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театра «Щелкунчик»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Экскурсия по </w:t>
      </w:r>
      <w:proofErr w:type="spellStart"/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закулисью</w:t>
      </w:r>
      <w:proofErr w:type="spellEnd"/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4EF" w:rsidRPr="007004EF" w:rsidRDefault="007004EF" w:rsidP="002E3D12">
      <w:pPr>
        <w:pStyle w:val="a4"/>
        <w:numPr>
          <w:ilvl w:val="0"/>
          <w:numId w:val="3"/>
        </w:numPr>
        <w:spacing w:before="45" w:after="0" w:line="29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04EF">
        <w:rPr>
          <w:rFonts w:ascii="Times New Roman" w:eastAsia="Times New Roman" w:hAnsi="Times New Roman" w:cs="Times New Roman"/>
          <w:sz w:val="24"/>
          <w:szCs w:val="28"/>
          <w:lang w:eastAsia="ru-RU"/>
        </w:rPr>
        <w:t>Беседа и организация игровой деятельности «Волшебники мультипликации» Познакомить с профессиями: сценарист, режиссер-мультипликатор, художник-мультипликатор, звукорежиссер, оператор и др.</w:t>
      </w:r>
    </w:p>
    <w:p w:rsidR="007004EF" w:rsidRPr="007004EF" w:rsidRDefault="007004EF" w:rsidP="002E3D12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сказки «По щучьему велению, по моему хотению…», просмотр мультфильма</w:t>
      </w:r>
      <w:bookmarkStart w:id="0" w:name="_Hlk535863411"/>
    </w:p>
    <w:p w:rsidR="007004EF" w:rsidRPr="007004EF" w:rsidRDefault="007004EF" w:rsidP="002E3D12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декораций к </w:t>
      </w:r>
      <w:bookmarkStart w:id="1" w:name="_Hlk535864527"/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«По щучьему велению, по моему хотению ..»</w:t>
      </w:r>
      <w:bookmarkEnd w:id="0"/>
      <w:bookmarkEnd w:id="1"/>
    </w:p>
    <w:p w:rsidR="007004EF" w:rsidRPr="007004EF" w:rsidRDefault="007004EF" w:rsidP="002E3D12">
      <w:pPr>
        <w:pStyle w:val="a4"/>
        <w:numPr>
          <w:ilvl w:val="0"/>
          <w:numId w:val="3"/>
        </w:numPr>
        <w:spacing w:before="45" w:after="0" w:line="29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 с понятием «механика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сцены</w:t>
      </w:r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7004EF" w:rsidRPr="007004EF" w:rsidRDefault="007004EF" w:rsidP="002E3D12">
      <w:pPr>
        <w:pStyle w:val="a4"/>
        <w:numPr>
          <w:ilvl w:val="0"/>
          <w:numId w:val="3"/>
        </w:numPr>
        <w:spacing w:before="45" w:after="0" w:line="29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"Значение детско-родительских проектов в развитии ребенка"</w:t>
      </w:r>
    </w:p>
    <w:p w:rsidR="007004EF" w:rsidRPr="007004EF" w:rsidRDefault="007004EF" w:rsidP="002E3D12">
      <w:pPr>
        <w:numPr>
          <w:ilvl w:val="0"/>
          <w:numId w:val="3"/>
        </w:numPr>
        <w:spacing w:before="45" w:after="0" w:line="29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мультфильмов (знакомство с видами мультфильмов: пластилиновый, рисованный, кукольный).</w:t>
      </w:r>
    </w:p>
    <w:p w:rsidR="007004EF" w:rsidRPr="007004EF" w:rsidRDefault="007004EF" w:rsidP="002E3D12">
      <w:pPr>
        <w:numPr>
          <w:ilvl w:val="0"/>
          <w:numId w:val="3"/>
        </w:numPr>
        <w:spacing w:before="45" w:after="0" w:line="29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в прошлое – детство родителей» (альтернативой мультфильмам были диафильмы).</w:t>
      </w:r>
    </w:p>
    <w:p w:rsidR="007004EF" w:rsidRPr="007004EF" w:rsidRDefault="007004EF" w:rsidP="002E3D12">
      <w:pPr>
        <w:numPr>
          <w:ilvl w:val="0"/>
          <w:numId w:val="3"/>
        </w:numPr>
        <w:spacing w:before="45" w:after="0" w:line="29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диафильмов.</w:t>
      </w:r>
    </w:p>
    <w:p w:rsidR="007239FF" w:rsidRDefault="007239FF" w:rsidP="002E3D12">
      <w:pPr>
        <w:numPr>
          <w:ilvl w:val="0"/>
          <w:numId w:val="3"/>
        </w:numPr>
        <w:spacing w:before="45" w:after="0" w:line="29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занятие "Песни из мультфильмов"</w:t>
      </w:r>
    </w:p>
    <w:p w:rsidR="007004EF" w:rsidRPr="007004EF" w:rsidRDefault="007004EF" w:rsidP="002E3D12">
      <w:pPr>
        <w:numPr>
          <w:ilvl w:val="0"/>
          <w:numId w:val="3"/>
        </w:numPr>
        <w:spacing w:before="45" w:after="0" w:line="29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 с красками – получение разных оттенков, путем добавления белой краски.</w:t>
      </w:r>
    </w:p>
    <w:p w:rsidR="007004EF" w:rsidRPr="007004EF" w:rsidRDefault="007004EF" w:rsidP="002E3D12">
      <w:pPr>
        <w:numPr>
          <w:ilvl w:val="0"/>
          <w:numId w:val="3"/>
        </w:numPr>
        <w:spacing w:before="45" w:after="0" w:line="29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фоном, используя нетрадиционные методы рисования.</w:t>
      </w:r>
    </w:p>
    <w:p w:rsidR="007004EF" w:rsidRPr="007004EF" w:rsidRDefault="007004EF" w:rsidP="002E3D12">
      <w:pPr>
        <w:numPr>
          <w:ilvl w:val="0"/>
          <w:numId w:val="3"/>
        </w:numPr>
        <w:spacing w:before="45" w:after="0" w:line="29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декорациями к мультфильму, используя нетрадиционные методы рисования.</w:t>
      </w:r>
    </w:p>
    <w:p w:rsidR="007004EF" w:rsidRPr="007004EF" w:rsidRDefault="007004EF" w:rsidP="002E3D12">
      <w:pPr>
        <w:numPr>
          <w:ilvl w:val="0"/>
          <w:numId w:val="3"/>
        </w:numPr>
        <w:spacing w:before="45" w:after="0" w:line="29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«Любимый мультипликационный герой».</w:t>
      </w:r>
    </w:p>
    <w:p w:rsidR="007004EF" w:rsidRPr="007004EF" w:rsidRDefault="007004EF" w:rsidP="002E3D12">
      <w:pPr>
        <w:numPr>
          <w:ilvl w:val="0"/>
          <w:numId w:val="3"/>
        </w:numPr>
        <w:spacing w:before="45" w:after="0" w:line="29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Рисование историй в картинках (придумывание историй и составление </w:t>
      </w:r>
      <w:proofErr w:type="spellStart"/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«Юные сценаристы»).</w:t>
      </w:r>
    </w:p>
    <w:p w:rsidR="007004EF" w:rsidRPr="007004EF" w:rsidRDefault="007004EF" w:rsidP="002E3D12">
      <w:pPr>
        <w:numPr>
          <w:ilvl w:val="0"/>
          <w:numId w:val="3"/>
        </w:numPr>
        <w:spacing w:before="45" w:after="0" w:line="29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о мультипликационных героях.</w:t>
      </w:r>
    </w:p>
    <w:p w:rsidR="007004EF" w:rsidRPr="007004EF" w:rsidRDefault="007004EF" w:rsidP="002E3D12">
      <w:pPr>
        <w:numPr>
          <w:ilvl w:val="0"/>
          <w:numId w:val="3"/>
        </w:numPr>
        <w:spacing w:before="45" w:after="0" w:line="29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Викторины «Знаток мультфильмов», «В Стране </w:t>
      </w:r>
      <w:proofErr w:type="spellStart"/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Мульти-Пультии</w:t>
      </w:r>
      <w:proofErr w:type="spellEnd"/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E3D12" w:rsidRPr="002E3D12" w:rsidRDefault="002E3D12" w:rsidP="002E3D12">
      <w:pPr>
        <w:numPr>
          <w:ilvl w:val="0"/>
          <w:numId w:val="3"/>
        </w:numPr>
        <w:spacing w:before="45" w:after="0" w:line="29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родителей "Механизмы", «Методы и приемы нетрадиционных способов рисования».</w:t>
      </w:r>
    </w:p>
    <w:p w:rsidR="007004EF" w:rsidRPr="007004EF" w:rsidRDefault="007004EF" w:rsidP="002E3D12">
      <w:pPr>
        <w:numPr>
          <w:ilvl w:val="0"/>
          <w:numId w:val="3"/>
        </w:numPr>
        <w:spacing w:before="45" w:after="0" w:line="29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заставкой, концовкой – </w:t>
      </w:r>
      <w:proofErr w:type="spellStart"/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микрогруппами</w:t>
      </w:r>
      <w:proofErr w:type="spellEnd"/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4EF" w:rsidRPr="007004EF" w:rsidRDefault="007004EF" w:rsidP="002E3D12">
      <w:pPr>
        <w:numPr>
          <w:ilvl w:val="0"/>
          <w:numId w:val="3"/>
        </w:numPr>
        <w:spacing w:before="45" w:after="0" w:line="29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Съемка.</w:t>
      </w:r>
    </w:p>
    <w:p w:rsidR="007004EF" w:rsidRPr="007004EF" w:rsidRDefault="007004EF" w:rsidP="002E3D12">
      <w:pPr>
        <w:numPr>
          <w:ilvl w:val="0"/>
          <w:numId w:val="3"/>
        </w:numPr>
        <w:spacing w:before="45" w:after="0" w:line="29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сказки, рассказывание по ролям.</w:t>
      </w:r>
    </w:p>
    <w:p w:rsidR="002E3D12" w:rsidRPr="007004EF" w:rsidRDefault="002E3D12" w:rsidP="002E3D12">
      <w:pPr>
        <w:numPr>
          <w:ilvl w:val="0"/>
          <w:numId w:val="3"/>
        </w:numPr>
        <w:spacing w:before="45" w:after="0" w:line="29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«Путешествие в Мир эмоций» (умение различать эмоциональные состояния персонажей); «Отгадай персонажа по мимике и жестам».</w:t>
      </w:r>
    </w:p>
    <w:p w:rsidR="007239FF" w:rsidRDefault="007239FF" w:rsidP="002E3D12">
      <w:pPr>
        <w:numPr>
          <w:ilvl w:val="0"/>
          <w:numId w:val="3"/>
        </w:numPr>
        <w:spacing w:before="45" w:after="0" w:line="29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занятие "Музыкальное сопровождение в мультфильмах"</w:t>
      </w:r>
    </w:p>
    <w:p w:rsidR="007004EF" w:rsidRPr="007004EF" w:rsidRDefault="007004EF" w:rsidP="002E3D12">
      <w:pPr>
        <w:numPr>
          <w:ilvl w:val="0"/>
          <w:numId w:val="3"/>
        </w:numPr>
        <w:spacing w:before="45" w:after="0" w:line="29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сказки.</w:t>
      </w:r>
    </w:p>
    <w:p w:rsidR="007004EF" w:rsidRPr="007004EF" w:rsidRDefault="007004EF" w:rsidP="002E3D12">
      <w:pPr>
        <w:numPr>
          <w:ilvl w:val="0"/>
          <w:numId w:val="3"/>
        </w:numPr>
        <w:spacing w:before="45" w:after="0" w:line="29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от имени предмета «Ожившие предметы».</w:t>
      </w:r>
    </w:p>
    <w:p w:rsidR="007004EF" w:rsidRDefault="007004EF" w:rsidP="002E3D12">
      <w:pPr>
        <w:numPr>
          <w:ilvl w:val="0"/>
          <w:numId w:val="3"/>
        </w:numPr>
        <w:spacing w:before="45" w:after="0" w:line="29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сказки.</w:t>
      </w:r>
    </w:p>
    <w:p w:rsidR="002E3D12" w:rsidRPr="007004EF" w:rsidRDefault="002E3D12" w:rsidP="002E3D12">
      <w:pPr>
        <w:numPr>
          <w:ilvl w:val="0"/>
          <w:numId w:val="3"/>
        </w:numPr>
        <w:spacing w:before="45" w:after="0" w:line="29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мультфильма.</w:t>
      </w:r>
    </w:p>
    <w:p w:rsidR="007004EF" w:rsidRPr="007004EF" w:rsidRDefault="007004EF" w:rsidP="002E3D12">
      <w:pPr>
        <w:numPr>
          <w:ilvl w:val="0"/>
          <w:numId w:val="3"/>
        </w:numPr>
        <w:spacing w:before="45" w:after="0" w:line="29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на тему «Изготовление афиши».</w:t>
      </w:r>
    </w:p>
    <w:p w:rsidR="007004EF" w:rsidRPr="007004EF" w:rsidRDefault="007004EF" w:rsidP="002E3D12">
      <w:pPr>
        <w:numPr>
          <w:ilvl w:val="0"/>
          <w:numId w:val="3"/>
        </w:numPr>
        <w:spacing w:before="45" w:after="0" w:line="29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на тему «Дети и мультипликация».</w:t>
      </w:r>
      <w:r w:rsidR="002E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 мультфильма.</w:t>
      </w:r>
    </w:p>
    <w:p w:rsidR="007004EF" w:rsidRPr="007004EF" w:rsidRDefault="007004EF" w:rsidP="002E3D12">
      <w:pPr>
        <w:pStyle w:val="a4"/>
        <w:spacing w:before="45" w:after="0" w:line="29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52C" w:rsidRPr="007004EF" w:rsidRDefault="0018452C" w:rsidP="002E3D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8452C" w:rsidRPr="007004EF" w:rsidSect="00B1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87F"/>
    <w:multiLevelType w:val="multilevel"/>
    <w:tmpl w:val="785C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A6851"/>
    <w:multiLevelType w:val="hybridMultilevel"/>
    <w:tmpl w:val="4F7CA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57A89"/>
    <w:multiLevelType w:val="hybridMultilevel"/>
    <w:tmpl w:val="64D00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C14A1"/>
    <w:multiLevelType w:val="multilevel"/>
    <w:tmpl w:val="39FA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B2134"/>
    <w:rsid w:val="00045A66"/>
    <w:rsid w:val="000B1F4E"/>
    <w:rsid w:val="00102080"/>
    <w:rsid w:val="0018452C"/>
    <w:rsid w:val="0019047B"/>
    <w:rsid w:val="002B2134"/>
    <w:rsid w:val="002E3D12"/>
    <w:rsid w:val="004762A1"/>
    <w:rsid w:val="00483224"/>
    <w:rsid w:val="0052368A"/>
    <w:rsid w:val="006517F1"/>
    <w:rsid w:val="007004EF"/>
    <w:rsid w:val="007239FF"/>
    <w:rsid w:val="00804D6A"/>
    <w:rsid w:val="009E08E1"/>
    <w:rsid w:val="00A502FA"/>
    <w:rsid w:val="00A52BDD"/>
    <w:rsid w:val="00B131C1"/>
    <w:rsid w:val="00C705B8"/>
    <w:rsid w:val="00CF32AA"/>
    <w:rsid w:val="00D92669"/>
    <w:rsid w:val="00F067A0"/>
    <w:rsid w:val="00F563AC"/>
    <w:rsid w:val="00F9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1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0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y-sad/raznoe/2014/11/13/proektnyy-metod-v-detskom-sadu-multfilm-svoimi-ruk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2019-12-30T04:30:00Z</dcterms:created>
  <dcterms:modified xsi:type="dcterms:W3CDTF">2019-12-30T10:35:00Z</dcterms:modified>
</cp:coreProperties>
</file>