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2C" w:rsidRPr="00595A2C" w:rsidRDefault="00595A2C" w:rsidP="00595A2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0"/>
          <w:szCs w:val="38"/>
        </w:rPr>
      </w:pPr>
      <w:r w:rsidRPr="00595A2C">
        <w:rPr>
          <w:rFonts w:ascii="Arial" w:eastAsia="Times New Roman" w:hAnsi="Arial" w:cs="Arial"/>
          <w:b/>
          <w:bCs/>
          <w:kern w:val="36"/>
          <w:sz w:val="40"/>
          <w:szCs w:val="38"/>
        </w:rPr>
        <w:t>Ребенок пошел в детский сад.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r w:rsidRPr="00595A2C">
        <w:rPr>
          <w:rFonts w:ascii="Arial" w:eastAsia="Times New Roman" w:hAnsi="Arial" w:cs="Arial"/>
          <w:sz w:val="20"/>
          <w:szCs w:val="19"/>
        </w:rPr>
        <w:t>Ребенок пошел в детский сад – событие радостное и для родителей, и для самого малыша. Сколько нового, не виданного до сих пор он там откроет, узнает: новые лица, звуки, цвета!.. Может ли что-то омрачить эти первые дни ребенка на новом месте? Иногда – да. Процесс адаптации ребенка в детском дошкольном учреждении имеет в себе три составляющие: социальная, психологическая и медицинская. Как детский врач, помимо своей основной работы курирующий несколько садов, хочу поговорить с вами о последней – медицинской – составляющей адаптации ребенка. Основная причина беспокойства родителей – это возможные частые простудные заболевания ребенка. Как известно, в любом случае есть причина и следствие. Заранее хочу сказать: важно не то, как часто ребенок болеет ОРЗ, а то, как он болеет, как тяжело протекает каждое заболевание, имеют ли место последствия – формирование хронического очага инфекции (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аденоидиты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, хронические тонзиллиты, нейродермиты). Из основных причин стоит отметить такие: множество близких контактов ребятишек, каждый из которых носит в своем организме разнообразное количество микроорганизмов, которые потенциально могут вызвать заболевание. Причем сам по себе ребенок привыкает к этой «фауне», а приятель по кроватке в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садиковской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группе может заболеть, если ранее не встречался с такими микроорганизмами. Это одна из причин. Другая – это, как ни странно на первый взгляд, негативное отношение ребенка к детскому саду. Неприятие садика, затруднение контакта с другими детьми, избалованность,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гиперопека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– все это приводит к затруднению общения ребенка со сверстниками, его отрешенности в коллективе. А эта стрессовая ситуация приводит к включению «гормонов защиты» у малыша, которые быстро истощаются, приводя к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дезадаптации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>, снижению реактивности и защищенности организма малыша, его истощению. Отсюда подверженность заболеваниям, по большей части простудным. Такая вот нехитрая цепочка. С первой причиной можно бороться повышая уровень неспецифической биологической устойчивости организма малыша – неспецифическая профилактика, закаливание (начиная с месячного возраста), рациональное разумное питание. Причем все это должно проводиться задолго до первого посещения садика. Вторая причина устраняется сложнее: здесь нужно и родителям, и воспитателям почувствовать себя в роли психологов, искать подход к ребенку, помогать настроиться на жизнь в коллективе, открывая малышу двери в мир неизведанного, но вместе с тем избегая сквозняков через эти двери.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r w:rsidRPr="00595A2C">
        <w:rPr>
          <w:rFonts w:ascii="Arial" w:eastAsia="Times New Roman" w:hAnsi="Arial" w:cs="Arial"/>
          <w:sz w:val="20"/>
          <w:szCs w:val="19"/>
        </w:rPr>
        <w:t xml:space="preserve">Чтобы помочь ребенку адаптировать свой организм, обычно рекомендую «повысить влажность окружающего пространства» – это двукратная влажная уборка в квартире, обязательное проветривание, обязательные прогулки с ребенком на свежем воздухе. Главное – не делать из малыша «тепличное растение» (прошу прощение за грубоватую фразу, но называю вещи своими именами). Далее – компоты (изюм, курага, сухофрукты), не теряет актуальность отвар шиповника, витаминные чаи. Из витаминов – аскорбиновая кислота, а также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антистрессовые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витамины А и Е в возрастных дозировках, хотя бы тот же «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Мульти-Табс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Беби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>». Для нормализации и полноценности сна обычно рекомендую капельки «Баю-бай». Но все равно никакие витамины не заменят положительных эмоций родителей и воспитателей по отношению к малышу, переступившему порог детского сада. Улыбка и смех были, есть и будут лучшим средством профилактики от всех болезней!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r w:rsidRPr="00595A2C">
        <w:rPr>
          <w:rFonts w:ascii="Arial" w:eastAsia="Times New Roman" w:hAnsi="Arial" w:cs="Arial"/>
          <w:sz w:val="20"/>
          <w:szCs w:val="19"/>
        </w:rPr>
        <w:lastRenderedPageBreak/>
        <w:t>Как еще можно избежать или хотя бы свести к минимуму болезни малыша в детском саду? Давайте поговорим немного о возможностях закаливания.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r w:rsidRPr="00595A2C">
        <w:rPr>
          <w:rFonts w:ascii="Arial" w:eastAsia="Times New Roman" w:hAnsi="Arial" w:cs="Arial"/>
          <w:sz w:val="20"/>
          <w:szCs w:val="19"/>
        </w:rPr>
        <w:t xml:space="preserve">Для начала – ваша квартира. Привыкайте делать влажную уборку до двух раз в день, пусть это станет вашей привычкой. Свежий влажный воздух – это половина успеха в профилактики ОРЗ. Проветривайте комнаты, в идеале – открытые форточки при плюсовой температуре постоянно. Хочу отметить, что не призываю устраивать сквозняки, как и не рекомендую использовать вентиляторы – они не закаливают, а действительно подвергают простудным заболеваниям маленьких и взрослых. Ваш ребенок привык спать без одеяла? Способствуйте этому. Не одевайте его как маленького хомячка, не закутывайте во все имеющиеся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маечки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и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футболочки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>. Множество одежек способствует перегреванию, потению, а все это даже при легких перепадах температуры (банальный сквозняк) приведет к срыву адаптации и возможному заболеванию. Ребенок должен сам научиться регулировать свою температуру. Как еще один вариант защиты от перепадов температур, перегревов-переохлаждений, можно посоветовать купать ребенка при открытых дверях в ванную, что не вызывает перепадов влажности: ваш малыш, вынырнув из водички, наплескавшись в ванночке, почувствует себя комфортно, никогда не замерзнет.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r w:rsidRPr="00595A2C">
        <w:rPr>
          <w:rFonts w:ascii="Arial" w:eastAsia="Times New Roman" w:hAnsi="Arial" w:cs="Arial"/>
          <w:sz w:val="20"/>
          <w:szCs w:val="19"/>
        </w:rPr>
        <w:t xml:space="preserve">Есть такое понятие в клинической медицине – «хронический очаг инфекции». Это хронические гаймориты, риниты, тонзиллиты, </w:t>
      </w:r>
      <w:proofErr w:type="spellStart"/>
      <w:r w:rsidRPr="00595A2C">
        <w:rPr>
          <w:rFonts w:ascii="Arial" w:eastAsia="Times New Roman" w:hAnsi="Arial" w:cs="Arial"/>
          <w:sz w:val="20"/>
          <w:szCs w:val="19"/>
        </w:rPr>
        <w:t>стрептодермии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и т п. А также кариозные зубы. Посему прошу родителей вовремя санировать свои очаги (то есть, мамы и папы, лечите у самих себя кариозные зубы и носоглотки обязательно!) Даже если вы сами не болеете в данный момент, но вредная бактерия «сидит» у вас в кариозных зубах или гайморовой пазухе, она вполне может спровоцировать заболевание у ребенка. Этому будет способствовать стрессовое состояние организма малыша в первые дни нахождения в садике. Если все зубы здоровы, гайморитами, тонзиллитами не болели, то все равно, хотя бы для собственного спокойствия, сдайте мазок на флору из носоглотки, и если в нем окажется не совсем миролюбивая бактерия – ликвидируйте ее. Малыш вам будет благодарен.</w:t>
      </w:r>
    </w:p>
    <w:p w:rsidR="00595A2C" w:rsidRPr="00595A2C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0"/>
          <w:szCs w:val="19"/>
        </w:rPr>
      </w:pPr>
      <w:proofErr w:type="spellStart"/>
      <w:r w:rsidRPr="00595A2C">
        <w:rPr>
          <w:rFonts w:ascii="Arial" w:eastAsia="Times New Roman" w:hAnsi="Arial" w:cs="Arial"/>
          <w:sz w:val="20"/>
          <w:szCs w:val="19"/>
        </w:rPr>
        <w:t>Драчков</w:t>
      </w:r>
      <w:proofErr w:type="spellEnd"/>
      <w:r w:rsidRPr="00595A2C">
        <w:rPr>
          <w:rFonts w:ascii="Arial" w:eastAsia="Times New Roman" w:hAnsi="Arial" w:cs="Arial"/>
          <w:sz w:val="20"/>
          <w:szCs w:val="19"/>
        </w:rPr>
        <w:t xml:space="preserve"> Александр Анатольевич,</w:t>
      </w:r>
      <w:r w:rsidRPr="00595A2C">
        <w:rPr>
          <w:rFonts w:ascii="Arial" w:eastAsia="Times New Roman" w:hAnsi="Arial" w:cs="Arial"/>
          <w:sz w:val="20"/>
          <w:szCs w:val="19"/>
        </w:rPr>
        <w:br/>
        <w:t>врач-педиатр</w:t>
      </w:r>
    </w:p>
    <w:p w:rsidR="008D4D2B" w:rsidRPr="00595A2C" w:rsidRDefault="008D4D2B" w:rsidP="00595A2C">
      <w:pPr>
        <w:spacing w:line="360" w:lineRule="auto"/>
        <w:jc w:val="both"/>
        <w:rPr>
          <w:sz w:val="24"/>
        </w:rPr>
      </w:pPr>
    </w:p>
    <w:sectPr w:rsidR="008D4D2B" w:rsidRPr="0059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595A2C"/>
    <w:rsid w:val="00595A2C"/>
    <w:rsid w:val="008D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2015-01-27T07:39:00Z</dcterms:created>
  <dcterms:modified xsi:type="dcterms:W3CDTF">2015-01-27T07:39:00Z</dcterms:modified>
</cp:coreProperties>
</file>