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8B" w:rsidRDefault="007F4B8B" w:rsidP="007F4B8B">
      <w:pPr>
        <w:spacing w:line="360" w:lineRule="auto"/>
        <w:rPr>
          <w:rStyle w:val="a5"/>
          <w:rFonts w:ascii="Arial" w:hAnsi="Arial" w:cs="Arial"/>
        </w:rPr>
      </w:pPr>
    </w:p>
    <w:p w:rsidR="007F4B8B" w:rsidRDefault="007F4B8B" w:rsidP="007F4B8B">
      <w:pPr>
        <w:spacing w:line="360" w:lineRule="auto"/>
        <w:rPr>
          <w:rFonts w:ascii="Arial" w:hAnsi="Arial" w:cs="Arial"/>
          <w:b/>
          <w:bCs/>
          <w:color w:val="000000"/>
        </w:rPr>
      </w:pPr>
      <w:r w:rsidRPr="009334F5">
        <w:rPr>
          <w:rStyle w:val="a5"/>
          <w:rFonts w:ascii="Arial" w:hAnsi="Arial" w:cs="Arial"/>
        </w:rPr>
        <w:t>Смирнова Е.О.</w:t>
      </w:r>
      <w:r w:rsidRPr="006E72FC">
        <w:rPr>
          <w:rFonts w:ascii="Arial" w:hAnsi="Arial" w:cs="Arial"/>
          <w:color w:val="000000"/>
        </w:rPr>
        <w:t xml:space="preserve"> - профессор, доктор психологических наук, заведующая лабораторией психического развития дошкольников Психологического института Российской Академии Образования, зав. лабораторией раннего возраста МГППУ. </w:t>
      </w:r>
      <w:r w:rsidRPr="006E72FC">
        <w:rPr>
          <w:rFonts w:ascii="Arial" w:hAnsi="Arial" w:cs="Arial"/>
          <w:color w:val="000000"/>
        </w:rPr>
        <w:br/>
      </w:r>
    </w:p>
    <w:p w:rsidR="007F4B8B" w:rsidRPr="007F4B8B" w:rsidRDefault="007F4B8B" w:rsidP="007F4B8B">
      <w:pPr>
        <w:spacing w:line="360" w:lineRule="auto"/>
        <w:jc w:val="center"/>
        <w:rPr>
          <w:rFonts w:ascii="Arial" w:hAnsi="Arial" w:cs="Arial"/>
          <w:b/>
          <w:bCs/>
          <w:color w:val="0000FF"/>
          <w:sz w:val="28"/>
        </w:rPr>
      </w:pPr>
      <w:r w:rsidRPr="007F4B8B">
        <w:rPr>
          <w:rFonts w:ascii="Arial" w:hAnsi="Arial" w:cs="Arial"/>
          <w:b/>
          <w:bCs/>
          <w:color w:val="0000FF"/>
          <w:sz w:val="28"/>
        </w:rPr>
        <w:t>ПСИХОЛОГИЧЕСКАЯ ХАРАКТЕРИСТИКА</w:t>
      </w:r>
    </w:p>
    <w:p w:rsidR="007F4B8B" w:rsidRPr="007F4B8B" w:rsidRDefault="007F4B8B" w:rsidP="007F4B8B">
      <w:pPr>
        <w:spacing w:line="360" w:lineRule="auto"/>
        <w:jc w:val="center"/>
        <w:rPr>
          <w:rFonts w:ascii="Arial" w:hAnsi="Arial" w:cs="Arial"/>
          <w:color w:val="0000FF"/>
          <w:sz w:val="28"/>
        </w:rPr>
      </w:pPr>
      <w:r w:rsidRPr="007F4B8B">
        <w:rPr>
          <w:rFonts w:ascii="Arial" w:hAnsi="Arial" w:cs="Arial"/>
          <w:b/>
          <w:bCs/>
          <w:color w:val="0000FF"/>
          <w:sz w:val="28"/>
        </w:rPr>
        <w:t>РАННЕГО ВОЗРАСТА</w:t>
      </w:r>
      <w:r>
        <w:rPr>
          <w:rFonts w:ascii="Arial" w:hAnsi="Arial" w:cs="Arial"/>
          <w:color w:val="0000FF"/>
          <w:sz w:val="28"/>
        </w:rPr>
        <w:t xml:space="preserve"> </w:t>
      </w:r>
      <w:r w:rsidRPr="007F4B8B">
        <w:rPr>
          <w:rFonts w:ascii="Arial" w:hAnsi="Arial" w:cs="Arial"/>
          <w:b/>
          <w:bCs/>
          <w:color w:val="0000FF"/>
          <w:sz w:val="28"/>
        </w:rPr>
        <w:t>(от 1  до  3-х лет)</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 чём все эти способности не возникают сами по себе, как следствие маленького возраста ребёнка,  но требуют непременного участия взрослого и соответствующих возрасту форм деятельности.</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w:t>
      </w:r>
    </w:p>
    <w:p w:rsidR="007F4B8B" w:rsidRPr="007F4B8B" w:rsidRDefault="007F4B8B" w:rsidP="007F4B8B">
      <w:pPr>
        <w:spacing w:line="360" w:lineRule="auto"/>
        <w:rPr>
          <w:rFonts w:ascii="Arial" w:hAnsi="Arial" w:cs="Arial"/>
          <w:color w:val="0000FF"/>
        </w:rPr>
      </w:pPr>
      <w:r w:rsidRPr="007F4B8B">
        <w:rPr>
          <w:rFonts w:ascii="Arial" w:hAnsi="Arial" w:cs="Arial"/>
          <w:b/>
          <w:bCs/>
          <w:color w:val="0000FF"/>
        </w:rPr>
        <w:t>Общение и сотрудничество ребёнка со взрослым</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В раннем возрасте содержанием  совместной   деятельности ребёнка и взрослого становится </w:t>
      </w:r>
      <w:r w:rsidRPr="006E72FC">
        <w:rPr>
          <w:rFonts w:ascii="Arial" w:hAnsi="Arial" w:cs="Arial"/>
          <w:b/>
          <w:bCs/>
          <w:i/>
          <w:iCs/>
          <w:color w:val="000000"/>
        </w:rPr>
        <w:t>усвоение культурных способов употребления пред</w:t>
      </w:r>
      <w:r w:rsidRPr="006E72FC">
        <w:rPr>
          <w:rFonts w:ascii="Arial" w:hAnsi="Arial" w:cs="Arial"/>
          <w:b/>
          <w:bCs/>
          <w:i/>
          <w:iCs/>
          <w:color w:val="000000"/>
        </w:rPr>
        <w:softHyphen/>
        <w:t>метов</w:t>
      </w:r>
      <w:r w:rsidRPr="006E72FC">
        <w:rPr>
          <w:rFonts w:ascii="Arial" w:hAnsi="Arial" w:cs="Arial"/>
          <w:color w:val="000000"/>
        </w:rPr>
        <w:t>. Взрослый становится для ребёнка не только источ</w:t>
      </w:r>
      <w:r w:rsidRPr="006E72FC">
        <w:rPr>
          <w:rFonts w:ascii="Arial" w:hAnsi="Arial" w:cs="Arial"/>
          <w:color w:val="000000"/>
        </w:rPr>
        <w:softHyphen/>
        <w:t>ником внимания и доброжелательности, не только "поставщиком" самих предметов, но и образцом  человеческих действий с предметами.  Та</w:t>
      </w:r>
      <w:r w:rsidRPr="006E72FC">
        <w:rPr>
          <w:rFonts w:ascii="Arial" w:hAnsi="Arial" w:cs="Arial"/>
          <w:color w:val="000000"/>
        </w:rPr>
        <w:softHyphen/>
        <w:t>кое сотрудничество  уже  не сводится к прямой помощи или к де</w:t>
      </w:r>
      <w:r w:rsidRPr="006E72FC">
        <w:rPr>
          <w:rFonts w:ascii="Arial" w:hAnsi="Arial" w:cs="Arial"/>
          <w:color w:val="000000"/>
        </w:rPr>
        <w:softHyphen/>
        <w:t>монстрации предметов.  Теперь необходимо соучастие  взрослого, одновременная практическая деятельность вместе с ним, выполне</w:t>
      </w:r>
      <w:r w:rsidRPr="006E72FC">
        <w:rPr>
          <w:rFonts w:ascii="Arial" w:hAnsi="Arial" w:cs="Arial"/>
          <w:color w:val="000000"/>
        </w:rPr>
        <w:softHyphen/>
        <w:t xml:space="preserve">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адекватные способы действия с предметами.  Взрослый теперь не только даёт ребёнку в руки предметы, но вместе с предметом передаёт </w:t>
      </w:r>
      <w:r w:rsidRPr="006E72FC">
        <w:rPr>
          <w:rFonts w:ascii="Arial" w:hAnsi="Arial" w:cs="Arial"/>
          <w:b/>
          <w:bCs/>
          <w:i/>
          <w:iCs/>
          <w:color w:val="000000"/>
        </w:rPr>
        <w:t xml:space="preserve">способ действия </w:t>
      </w:r>
      <w:r w:rsidRPr="006E72FC">
        <w:rPr>
          <w:rFonts w:ascii="Arial" w:hAnsi="Arial" w:cs="Arial"/>
          <w:color w:val="000000"/>
        </w:rPr>
        <w:t>с ним.          В совместной деятельности  с  ребёнком  взрослый  выполняет сразу несколько функций:</w:t>
      </w:r>
    </w:p>
    <w:p w:rsidR="007F4B8B" w:rsidRPr="006E72FC" w:rsidRDefault="007F4B8B" w:rsidP="007F4B8B">
      <w:pPr>
        <w:numPr>
          <w:ilvl w:val="0"/>
          <w:numId w:val="2"/>
        </w:numPr>
        <w:spacing w:before="100" w:beforeAutospacing="1" w:after="100" w:afterAutospacing="1" w:line="360" w:lineRule="auto"/>
        <w:rPr>
          <w:rFonts w:ascii="Arial" w:hAnsi="Arial" w:cs="Arial"/>
          <w:color w:val="000000"/>
        </w:rPr>
      </w:pPr>
      <w:r w:rsidRPr="006E72FC">
        <w:rPr>
          <w:rFonts w:ascii="Arial" w:hAnsi="Arial" w:cs="Arial"/>
          <w:color w:val="000000"/>
        </w:rPr>
        <w:t>во-первых  взрослый даёт ребёнку смысл действий с пред</w:t>
      </w:r>
      <w:r w:rsidRPr="006E72FC">
        <w:rPr>
          <w:rFonts w:ascii="Arial" w:hAnsi="Arial" w:cs="Arial"/>
          <w:color w:val="000000"/>
        </w:rPr>
        <w:softHyphen/>
        <w:t xml:space="preserve">метом, его общественную функцию; </w:t>
      </w:r>
    </w:p>
    <w:p w:rsidR="007F4B8B" w:rsidRPr="006E72FC" w:rsidRDefault="007F4B8B" w:rsidP="007F4B8B">
      <w:pPr>
        <w:numPr>
          <w:ilvl w:val="0"/>
          <w:numId w:val="2"/>
        </w:numPr>
        <w:spacing w:before="100" w:beforeAutospacing="1" w:after="100" w:afterAutospacing="1" w:line="360" w:lineRule="auto"/>
        <w:rPr>
          <w:rFonts w:ascii="Arial" w:hAnsi="Arial" w:cs="Arial"/>
          <w:color w:val="000000"/>
        </w:rPr>
      </w:pPr>
      <w:r w:rsidRPr="006E72FC">
        <w:rPr>
          <w:rFonts w:ascii="Arial" w:hAnsi="Arial" w:cs="Arial"/>
          <w:color w:val="000000"/>
        </w:rPr>
        <w:t xml:space="preserve">во-вторых он организует действия и движения </w:t>
      </w:r>
      <w:proofErr w:type="spellStart"/>
      <w:r w:rsidRPr="006E72FC">
        <w:rPr>
          <w:rFonts w:ascii="Arial" w:hAnsi="Arial" w:cs="Arial"/>
          <w:color w:val="000000"/>
        </w:rPr>
        <w:t>ребёнка,пе</w:t>
      </w:r>
      <w:r w:rsidRPr="006E72FC">
        <w:rPr>
          <w:rFonts w:ascii="Arial" w:hAnsi="Arial" w:cs="Arial"/>
          <w:color w:val="000000"/>
        </w:rPr>
        <w:softHyphen/>
        <w:t>редаёт</w:t>
      </w:r>
      <w:proofErr w:type="spellEnd"/>
      <w:r w:rsidRPr="006E72FC">
        <w:rPr>
          <w:rFonts w:ascii="Arial" w:hAnsi="Arial" w:cs="Arial"/>
          <w:color w:val="000000"/>
        </w:rPr>
        <w:t xml:space="preserve"> ему технические приёмы </w:t>
      </w:r>
      <w:proofErr w:type="spellStart"/>
      <w:r w:rsidRPr="006E72FC">
        <w:rPr>
          <w:rFonts w:ascii="Arial" w:hAnsi="Arial" w:cs="Arial"/>
          <w:color w:val="000000"/>
        </w:rPr>
        <w:t>осуществляния</w:t>
      </w:r>
      <w:proofErr w:type="spellEnd"/>
      <w:r w:rsidRPr="006E72FC">
        <w:rPr>
          <w:rFonts w:ascii="Arial" w:hAnsi="Arial" w:cs="Arial"/>
          <w:color w:val="000000"/>
        </w:rPr>
        <w:t xml:space="preserve"> действия; </w:t>
      </w:r>
    </w:p>
    <w:p w:rsidR="007F4B8B" w:rsidRPr="006E72FC" w:rsidRDefault="007F4B8B" w:rsidP="007F4B8B">
      <w:pPr>
        <w:numPr>
          <w:ilvl w:val="0"/>
          <w:numId w:val="2"/>
        </w:numPr>
        <w:spacing w:before="100" w:beforeAutospacing="1" w:after="100" w:afterAutospacing="1" w:line="360" w:lineRule="auto"/>
        <w:rPr>
          <w:rFonts w:ascii="Arial" w:hAnsi="Arial" w:cs="Arial"/>
          <w:color w:val="000000"/>
        </w:rPr>
      </w:pPr>
      <w:r w:rsidRPr="006E72FC">
        <w:rPr>
          <w:rFonts w:ascii="Arial" w:hAnsi="Arial" w:cs="Arial"/>
          <w:color w:val="000000"/>
        </w:rPr>
        <w:t>в-третьих,  он через поощрения и порицания контролирует ход выполнения действий ребёнка.</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Ранний возраст является периодом наиболее интенсивного усвоения способов действий с предметами.  К концу этого периода, благодаря сотрудничеству со взрослым,  ребёнок  в основном умеет пользоваться бытовыми предметами и играть с игрушками.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lastRenderedPageBreak/>
        <w:t> </w:t>
      </w:r>
    </w:p>
    <w:p w:rsidR="007F4B8B" w:rsidRPr="007F4B8B" w:rsidRDefault="007F4B8B" w:rsidP="007F4B8B">
      <w:pPr>
        <w:spacing w:line="360" w:lineRule="auto"/>
        <w:rPr>
          <w:rFonts w:ascii="Arial" w:hAnsi="Arial" w:cs="Arial"/>
          <w:color w:val="0000FF"/>
        </w:rPr>
      </w:pPr>
      <w:r w:rsidRPr="007F4B8B">
        <w:rPr>
          <w:rFonts w:ascii="Arial" w:hAnsi="Arial" w:cs="Arial"/>
          <w:b/>
          <w:bCs/>
          <w:color w:val="0000FF"/>
        </w:rPr>
        <w:t>Предметная деятельность и её роль в развитии малыша</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Новой социальной  ситуации развития соответствует и новый тип ведущей деятельности ребёнка – </w:t>
      </w:r>
      <w:r w:rsidRPr="006E72FC">
        <w:rPr>
          <w:rFonts w:ascii="Arial" w:hAnsi="Arial" w:cs="Arial"/>
          <w:b/>
          <w:bCs/>
          <w:i/>
          <w:iCs/>
          <w:color w:val="000000"/>
        </w:rPr>
        <w:t>предметная деятельность</w:t>
      </w:r>
      <w:r w:rsidRPr="006E72FC">
        <w:rPr>
          <w:rFonts w:ascii="Arial" w:hAnsi="Arial" w:cs="Arial"/>
          <w:color w:val="000000"/>
        </w:rPr>
        <w:t>.       </w:t>
      </w:r>
    </w:p>
    <w:p w:rsidR="007F4B8B" w:rsidRPr="006E72FC" w:rsidRDefault="007F4B8B" w:rsidP="007F4B8B">
      <w:pPr>
        <w:spacing w:line="360" w:lineRule="auto"/>
        <w:rPr>
          <w:rFonts w:ascii="Arial" w:hAnsi="Arial" w:cs="Arial"/>
          <w:color w:val="000000"/>
        </w:rPr>
      </w:pPr>
      <w:r>
        <w:rPr>
          <w:rFonts w:ascii="Arial" w:hAnsi="Arial" w:cs="Arial"/>
          <w:color w:val="000000"/>
        </w:rPr>
        <w:t> </w:t>
      </w:r>
      <w:r w:rsidRPr="006E72FC">
        <w:rPr>
          <w:rFonts w:ascii="Arial" w:hAnsi="Arial" w:cs="Arial"/>
          <w:color w:val="000000"/>
        </w:rPr>
        <w:t xml:space="preserve">       Предметная деятельность является ведущей потому,  что именно в ней происходит развитие всех сторон  психики и личности ребёнка. Прежде всего нужно подчеркнуть, что в предметной деятельности малыша происходит развитие </w:t>
      </w:r>
      <w:r w:rsidRPr="006E72FC">
        <w:rPr>
          <w:rFonts w:ascii="Arial" w:hAnsi="Arial" w:cs="Arial"/>
          <w:b/>
          <w:bCs/>
          <w:i/>
          <w:iCs/>
          <w:color w:val="000000"/>
        </w:rPr>
        <w:t>восприятия,</w:t>
      </w:r>
      <w:r w:rsidRPr="006E72FC">
        <w:rPr>
          <w:rFonts w:ascii="Arial" w:hAnsi="Arial" w:cs="Arial"/>
          <w:color w:val="000000"/>
        </w:rPr>
        <w:t xml:space="preserve"> а поведение и сознание детей этого возраста целиком определяется восприятием. Так, память в раннем возрасте существует в форме узнавания, т.е. восприятия знакомых предметов. Мышление ребёнка до 3 лет носит преимущественно непосредственный характер – ребёнок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ребёнка также сосредоточены на воспринимаемых предметах и явлениях.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Поскольку действия с предметами направлены в основном на такие их свойства как </w:t>
      </w:r>
      <w:r w:rsidRPr="006E72FC">
        <w:rPr>
          <w:rFonts w:ascii="Arial" w:hAnsi="Arial" w:cs="Arial"/>
          <w:b/>
          <w:bCs/>
          <w:i/>
          <w:iCs/>
          <w:color w:val="000000"/>
        </w:rPr>
        <w:t>форма и величина</w:t>
      </w:r>
      <w:r w:rsidRPr="006E72FC">
        <w:rPr>
          <w:rFonts w:ascii="Arial" w:hAnsi="Arial" w:cs="Arial"/>
          <w:color w:val="000000"/>
        </w:rPr>
        <w:t xml:space="preserve">, именно эти признаки являются главными для ребёнка.  Цвет в начале раннего детства не имеет особого значения для узнавания предметов. Малыш совершенно одинаково узнаёт окрашенные и неокрашенные изображения, а также изображения, окрашенные в самые необычные цвета (например зелёная кошка остаётся кошкой). Он ориентируется прежде всего на форму, на общий контур изображений. Это вовсе не значит, что ребёнок не различает цвета. Однако, цвет ещё не стал признаком, характеризующим предмет и не определяет его узнавание.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Особое значение имеют действия, которые называют </w:t>
      </w:r>
      <w:r w:rsidRPr="006E72FC">
        <w:rPr>
          <w:rFonts w:ascii="Arial" w:hAnsi="Arial" w:cs="Arial"/>
          <w:b/>
          <w:bCs/>
          <w:i/>
          <w:iCs/>
          <w:color w:val="000000"/>
        </w:rPr>
        <w:t xml:space="preserve">соотносящими.  </w:t>
      </w:r>
      <w:r w:rsidRPr="006E72FC">
        <w:rPr>
          <w:rFonts w:ascii="Arial" w:hAnsi="Arial" w:cs="Arial"/>
          <w:color w:val="000000"/>
        </w:rPr>
        <w:t>Это действия с двумя и более предметами, в которых необходимо учитывать и соотносить свойства разных объектов – их форму, величину, твёрдость, местоположение и пр. не пытается расположить их в определённом порядке.  Соотносящие действия требуют учёта величины, формы, местоположения различных предметов.   Характерно, что большинство игрушек, предназначенных для детей раннего возраста, (пирамидки, простые кубики, вкладыши, матрёшки) предполагают именно соотносящие действия. Когда ребёнок пытается осуществить такое  действие, он подбирает и соединяет предметы или их части в соответствии с их формой или размером. Так, чтобы сложить пирамидку, нужно попадать палочкой в отверстие колечек и учитывать соотношение колец по величине. При сборке матрёшки нужно подбирать половинки одинаковой величины и совершать действия в определённом порядке – сначала собрать самую маленькую, а потом вложить её в большую.</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Первоначально малыш может выполнять эти действия только через практические пробы, потому что он ещё не умеет зрительно сравнивать величину и форму предметов.  Например, прикладывая нижнюю половинку матрёшки к верхней, он обнаруживает, что она не подходит и начинает пробовать другую. Иногда он пытается добиться результата силой – втиснуть неподходящие части, но вскоре убеждается в несостоятельности этих попыток и переходит к </w:t>
      </w:r>
      <w:proofErr w:type="spellStart"/>
      <w:r w:rsidRPr="006E72FC">
        <w:rPr>
          <w:rFonts w:ascii="Arial" w:hAnsi="Arial" w:cs="Arial"/>
          <w:color w:val="000000"/>
        </w:rPr>
        <w:t>примериванию</w:t>
      </w:r>
      <w:proofErr w:type="spellEnd"/>
      <w:r w:rsidRPr="006E72FC">
        <w:rPr>
          <w:rFonts w:ascii="Arial" w:hAnsi="Arial" w:cs="Arial"/>
          <w:color w:val="000000"/>
        </w:rPr>
        <w:t xml:space="preserve"> и </w:t>
      </w:r>
      <w:proofErr w:type="spellStart"/>
      <w:r w:rsidRPr="006E72FC">
        <w:rPr>
          <w:rFonts w:ascii="Arial" w:hAnsi="Arial" w:cs="Arial"/>
          <w:color w:val="000000"/>
        </w:rPr>
        <w:t>опробыванию</w:t>
      </w:r>
      <w:proofErr w:type="spellEnd"/>
      <w:r w:rsidRPr="006E72FC">
        <w:rPr>
          <w:rFonts w:ascii="Arial" w:hAnsi="Arial" w:cs="Arial"/>
          <w:color w:val="000000"/>
        </w:rPr>
        <w:t xml:space="preserve"> разных частей, пока не найдёт нужную деталь.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lastRenderedPageBreak/>
        <w:t xml:space="preserve">От внешних ориентировочных действий малыш переходит к </w:t>
      </w:r>
      <w:r w:rsidRPr="006E72FC">
        <w:rPr>
          <w:rFonts w:ascii="Arial" w:hAnsi="Arial" w:cs="Arial"/>
          <w:b/>
          <w:bCs/>
          <w:i/>
          <w:iCs/>
          <w:color w:val="000000"/>
        </w:rPr>
        <w:t xml:space="preserve">зрительному соотнесению </w:t>
      </w:r>
      <w:r w:rsidRPr="006E72FC">
        <w:rPr>
          <w:rFonts w:ascii="Arial" w:hAnsi="Arial" w:cs="Arial"/>
          <w:color w:val="000000"/>
        </w:rPr>
        <w:t xml:space="preserve">свойств предметов. Эта способность проявляется в том, что ребёнок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Восприятие на всём протяжении раннего возраста тесно связано с предметными действиями. Ребёнок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На третьем году жизни складываются </w:t>
      </w:r>
      <w:r w:rsidRPr="006E72FC">
        <w:rPr>
          <w:rFonts w:ascii="Arial" w:hAnsi="Arial" w:cs="Arial"/>
          <w:b/>
          <w:bCs/>
          <w:i/>
          <w:iCs/>
          <w:color w:val="000000"/>
        </w:rPr>
        <w:t>представления</w:t>
      </w:r>
      <w:r w:rsidRPr="006E72FC">
        <w:rPr>
          <w:rFonts w:ascii="Arial" w:hAnsi="Arial" w:cs="Arial"/>
          <w:color w:val="000000"/>
        </w:rPr>
        <w:t xml:space="preserve"> о свойствах вещей и эти представления закреплены за конкретными предметами.  Для обогащения представлений ребёнка о свойствах предметов необходимо чтобы он знакомился с разнообразными характеристиками и признаками вещей в конкретных практических действиях. Богатая и разнообразная сенсорная среда, с которой малыш активно действует,  является важнейшей предпосылкой становления внутреннего плана действия и умственного развития.</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Уже к началу раннего возраста у ребёнка есть отдельные действия,  которые можно считать проявлениями мышления. Это те действия, в которых ребёнок обнаруживает </w:t>
      </w:r>
      <w:r w:rsidRPr="006E72FC">
        <w:rPr>
          <w:rFonts w:ascii="Arial" w:hAnsi="Arial" w:cs="Arial"/>
          <w:b/>
          <w:bCs/>
          <w:i/>
          <w:iCs/>
          <w:color w:val="000000"/>
        </w:rPr>
        <w:t>связь между отдельными предметами или явлениями</w:t>
      </w:r>
      <w:r w:rsidRPr="006E72FC">
        <w:rPr>
          <w:rFonts w:ascii="Arial" w:hAnsi="Arial" w:cs="Arial"/>
          <w:color w:val="000000"/>
        </w:rPr>
        <w:t xml:space="preserve"> – например, подтягивает верёвочку, чтобы приблизить к себе игрушку. Но в процессе  усвоения соотносящих действий ребёнок начинает ориентироваться не просто на отдельные вещи, но на </w:t>
      </w:r>
      <w:r w:rsidRPr="006E72FC">
        <w:rPr>
          <w:rFonts w:ascii="Arial" w:hAnsi="Arial" w:cs="Arial"/>
          <w:b/>
          <w:bCs/>
          <w:i/>
          <w:iCs/>
          <w:color w:val="000000"/>
        </w:rPr>
        <w:t>связь между предметами</w:t>
      </w:r>
      <w:r w:rsidRPr="006E72FC">
        <w:rPr>
          <w:rFonts w:ascii="Arial" w:hAnsi="Arial" w:cs="Arial"/>
          <w:color w:val="000000"/>
        </w:rPr>
        <w:t xml:space="preserve"> </w:t>
      </w:r>
      <w:r w:rsidRPr="006E72FC">
        <w:rPr>
          <w:rFonts w:ascii="Arial" w:hAnsi="Arial" w:cs="Arial"/>
          <w:b/>
          <w:bCs/>
          <w:i/>
          <w:iCs/>
          <w:color w:val="000000"/>
        </w:rPr>
        <w:t xml:space="preserve">, </w:t>
      </w:r>
      <w:r w:rsidRPr="006E72FC">
        <w:rPr>
          <w:rFonts w:ascii="Arial" w:hAnsi="Arial" w:cs="Arial"/>
          <w:color w:val="000000"/>
        </w:rPr>
        <w:t>что в дальнейшем способствует решению практических задач. Переход от использования готовых связей, показанных взрослым, к их самостоятельному установлению – важный шаг в развитии мышления.</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Сначала установление таких связей происходит путём практических проб.  Он пробует разные способы открывания коробочки, доставания привлекательной игрушки или получения новых впечатлений и в результате своих проб, случайно получает эффект. Например, случайно нажав на соску от бутылочки с водой, он обнаруживает брызжущую струю, или сдвинув крышку коробочки-пенала, открывает её и достаёт спрятанный предмет.  Мышление ребёнка, которое осуществляется в форме внешних ориентировочных действий,  называют </w:t>
      </w:r>
      <w:r w:rsidRPr="006E72FC">
        <w:rPr>
          <w:rFonts w:ascii="Arial" w:hAnsi="Arial" w:cs="Arial"/>
          <w:b/>
          <w:bCs/>
          <w:i/>
          <w:iCs/>
          <w:color w:val="000000"/>
        </w:rPr>
        <w:t>наглядно-действенным.</w:t>
      </w:r>
      <w:r w:rsidRPr="006E72FC">
        <w:rPr>
          <w:rFonts w:ascii="Arial" w:hAnsi="Arial" w:cs="Arial"/>
          <w:color w:val="000000"/>
        </w:rPr>
        <w:t xml:space="preserve"> Именно эта форма мышления характерна для детей раннего возраста. Малыши активно используют наглядно-действенное мышление для обнаружения и открытия самых разнообразных связей вещей и явлений окружающего их предметного мира. Настойчивое воспроизведение одних и тех же  простых действий и получение ожидаемого эффекта (открывание и закрывание  коробочек,  извлечение звуков из звучащих игрушек, сравнения разных предметов, действия одних предметов на другие и пр.)  дают малышу чрезвычайно важный  чувственный опыт, который ложится в основу более сложных, внутренних форм мышления.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Познавательная активность и развитие мышления в раннем возрасте проявляется не только и не столько в успешности решения практических задач, но прежде всего в </w:t>
      </w:r>
      <w:r w:rsidRPr="006E72FC">
        <w:rPr>
          <w:rFonts w:ascii="Arial" w:hAnsi="Arial" w:cs="Arial"/>
          <w:b/>
          <w:bCs/>
          <w:i/>
          <w:iCs/>
          <w:color w:val="000000"/>
        </w:rPr>
        <w:t>эмоциональной вовлечённости</w:t>
      </w:r>
      <w:r w:rsidRPr="006E72FC">
        <w:rPr>
          <w:rFonts w:ascii="Arial" w:hAnsi="Arial" w:cs="Arial"/>
          <w:color w:val="000000"/>
        </w:rPr>
        <w:t xml:space="preserve"> в такое экспериментирование, в настойчивости и  в удовольствии, которое получает ребёнок от своей исследовательской деятельности. Такое познание захватывает малыша </w:t>
      </w:r>
      <w:r w:rsidRPr="006E72FC">
        <w:rPr>
          <w:rFonts w:ascii="Arial" w:hAnsi="Arial" w:cs="Arial"/>
          <w:color w:val="000000"/>
        </w:rPr>
        <w:lastRenderedPageBreak/>
        <w:t>и приносит ему новые, познавательные эмоции – интерес, любопытство, удивление, радость открытия.</w:t>
      </w:r>
    </w:p>
    <w:p w:rsidR="007F4B8B" w:rsidRPr="007F4B8B" w:rsidRDefault="007F4B8B" w:rsidP="007F4B8B">
      <w:pPr>
        <w:spacing w:line="360" w:lineRule="auto"/>
        <w:rPr>
          <w:rFonts w:ascii="Arial" w:hAnsi="Arial" w:cs="Arial"/>
          <w:color w:val="0000FF"/>
        </w:rPr>
      </w:pPr>
      <w:r w:rsidRPr="007F4B8B">
        <w:rPr>
          <w:rFonts w:ascii="Arial" w:hAnsi="Arial" w:cs="Arial"/>
          <w:b/>
          <w:bCs/>
          <w:color w:val="0000FF"/>
        </w:rPr>
        <w:t>Овладение речью</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Одним из главных событий в развитии ребёнка раннего возраста является </w:t>
      </w:r>
      <w:r w:rsidRPr="006E72FC">
        <w:rPr>
          <w:rFonts w:ascii="Arial" w:hAnsi="Arial" w:cs="Arial"/>
          <w:b/>
          <w:bCs/>
          <w:i/>
          <w:iCs/>
          <w:color w:val="000000"/>
        </w:rPr>
        <w:t>овладение речью</w:t>
      </w:r>
      <w:r w:rsidRPr="006E72FC">
        <w:rPr>
          <w:rFonts w:ascii="Arial" w:hAnsi="Arial" w:cs="Arial"/>
          <w:color w:val="000000"/>
        </w:rPr>
        <w:t xml:space="preserve">.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Ситуация, в которой возникает речь, не сводится к прямому ко</w:t>
      </w:r>
      <w:r w:rsidRPr="006E72FC">
        <w:rPr>
          <w:rFonts w:ascii="Arial" w:hAnsi="Arial" w:cs="Arial"/>
          <w:color w:val="000000"/>
        </w:rPr>
        <w:softHyphen/>
        <w:t>пированию речевых звуков,  а должна представлять предметное сотрудничество ребёнка со взрослым.  За каждым сло</w:t>
      </w:r>
      <w:r w:rsidRPr="006E72FC">
        <w:rPr>
          <w:rFonts w:ascii="Arial" w:hAnsi="Arial" w:cs="Arial"/>
          <w:color w:val="000000"/>
        </w:rPr>
        <w:softHyphen/>
        <w:t>вом должно стоять то,  что оно обозначает,  т.е. его значение, какой-либо предмет. Если такого предмета нет,  первые слова могут не появиться,  как бы много мать ни разговаривала с ребёнком, и как бы хорошо он ни воспроизводил её слова. В том случае, если ребёнок увлечённо играет с предметами, но предпочитает это де</w:t>
      </w:r>
      <w:r w:rsidRPr="006E72FC">
        <w:rPr>
          <w:rFonts w:ascii="Arial" w:hAnsi="Arial" w:cs="Arial"/>
          <w:color w:val="000000"/>
        </w:rPr>
        <w:softHyphen/>
        <w:t>лать в одиночестве,  активные слова ребёнка также задерживают</w:t>
      </w:r>
      <w:r w:rsidRPr="006E72FC">
        <w:rPr>
          <w:rFonts w:ascii="Arial" w:hAnsi="Arial" w:cs="Arial"/>
          <w:color w:val="000000"/>
        </w:rPr>
        <w:softHyphen/>
        <w:t>ся: у него не возникает потребности назвать предмет, обратить</w:t>
      </w:r>
      <w:r w:rsidRPr="006E72FC">
        <w:rPr>
          <w:rFonts w:ascii="Arial" w:hAnsi="Arial" w:cs="Arial"/>
          <w:color w:val="000000"/>
        </w:rPr>
        <w:softHyphen/>
        <w:t xml:space="preserve">ся  к  кому-либо  с  просьбой,  или выразить свои впечатления. Потребность и необходимость говорить предполагает  два главных условия:  </w:t>
      </w:r>
      <w:r w:rsidRPr="006E72FC">
        <w:rPr>
          <w:rFonts w:ascii="Arial" w:hAnsi="Arial" w:cs="Arial"/>
          <w:b/>
          <w:bCs/>
          <w:i/>
          <w:iCs/>
          <w:color w:val="000000"/>
        </w:rPr>
        <w:t xml:space="preserve">потребность  в  общении  со взрослым и потребность в предмете, который нужно назвать. </w:t>
      </w:r>
      <w:r w:rsidRPr="006E72FC">
        <w:rPr>
          <w:rFonts w:ascii="Arial" w:hAnsi="Arial" w:cs="Arial"/>
          <w:color w:val="000000"/>
        </w:rPr>
        <w:t>Ни то ни другое в отдельности к слову ещё не ведёт.  И только ситуация предметного сотрудни</w:t>
      </w:r>
      <w:r w:rsidRPr="006E72FC">
        <w:rPr>
          <w:rFonts w:ascii="Arial" w:hAnsi="Arial" w:cs="Arial"/>
          <w:color w:val="000000"/>
        </w:rPr>
        <w:softHyphen/>
        <w:t>чества ребёнка со взрослым создаёт необходимость назвать пред</w:t>
      </w:r>
      <w:r w:rsidRPr="006E72FC">
        <w:rPr>
          <w:rFonts w:ascii="Arial" w:hAnsi="Arial" w:cs="Arial"/>
          <w:color w:val="000000"/>
        </w:rPr>
        <w:softHyphen/>
        <w:t>мет и значит произнести своё слово.</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В таком предметном сотрудничестве взрослый  ставит  перед ребёнком </w:t>
      </w:r>
      <w:r w:rsidRPr="006E72FC">
        <w:rPr>
          <w:rFonts w:ascii="Arial" w:hAnsi="Arial" w:cs="Arial"/>
          <w:b/>
          <w:bCs/>
          <w:i/>
          <w:iCs/>
          <w:color w:val="000000"/>
        </w:rPr>
        <w:t>речевую задачу</w:t>
      </w:r>
      <w:r w:rsidRPr="006E72FC">
        <w:rPr>
          <w:rFonts w:ascii="Arial" w:hAnsi="Arial" w:cs="Arial"/>
          <w:color w:val="000000"/>
        </w:rPr>
        <w:t>, которая требует перестройки всего его поведения: чтобы быть понятым, он должен произнести совершенно определённое слово. А это значит, что он должен отвернуться от желанного предмета,  обратиться к взрослому, выделить произно</w:t>
      </w:r>
      <w:r w:rsidRPr="006E72FC">
        <w:rPr>
          <w:rFonts w:ascii="Arial" w:hAnsi="Arial" w:cs="Arial"/>
          <w:color w:val="000000"/>
        </w:rPr>
        <w:softHyphen/>
        <w:t>симое им слово и употребить этот искусственный знак социально</w:t>
      </w:r>
      <w:r w:rsidRPr="006E72FC">
        <w:rPr>
          <w:rFonts w:ascii="Arial" w:hAnsi="Arial" w:cs="Arial"/>
          <w:color w:val="000000"/>
        </w:rPr>
        <w:softHyphen/>
        <w:t>-исторической природы (каким всегда является  слово)  для  воз</w:t>
      </w:r>
      <w:r w:rsidRPr="006E72FC">
        <w:rPr>
          <w:rFonts w:ascii="Arial" w:hAnsi="Arial" w:cs="Arial"/>
          <w:color w:val="000000"/>
        </w:rPr>
        <w:softHyphen/>
        <w:t>действия на окружающих.</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Первые активные слова ребёнка появляются во второй половине второго года жизни. В середине   второго  года  происходит  "речевой  взрыв", который проявляется в резком нарастании словаря  и  повышенном интересе ребёнка   к  речи. Третий год жизни характеризуется резко возрастающей рече</w:t>
      </w:r>
      <w:r w:rsidRPr="006E72FC">
        <w:rPr>
          <w:rFonts w:ascii="Arial" w:hAnsi="Arial" w:cs="Arial"/>
          <w:color w:val="000000"/>
        </w:rPr>
        <w:softHyphen/>
        <w:t>вой активностью ребёнка.  Дети  уже  могут  слушать  и  понимать не только об</w:t>
      </w:r>
      <w:r w:rsidRPr="006E72FC">
        <w:rPr>
          <w:rFonts w:ascii="Arial" w:hAnsi="Arial" w:cs="Arial"/>
          <w:color w:val="000000"/>
        </w:rPr>
        <w:softHyphen/>
        <w:t>ращённую к ним речь,  но и прислушиваются к словам,  которые к ним не  обращены. Они  уже понимают содержание простых сказок и стихов и любят слушать их в испол</w:t>
      </w:r>
      <w:r w:rsidRPr="006E72FC">
        <w:rPr>
          <w:rFonts w:ascii="Arial" w:hAnsi="Arial" w:cs="Arial"/>
          <w:color w:val="000000"/>
        </w:rPr>
        <w:softHyphen/>
        <w:t>нении взрослых. Они легко запоминают небольшие стихотворения и сказки и воспроизводят их с большой точностью. Они уже пытают</w:t>
      </w:r>
      <w:r w:rsidRPr="006E72FC">
        <w:rPr>
          <w:rFonts w:ascii="Arial" w:hAnsi="Arial" w:cs="Arial"/>
          <w:color w:val="000000"/>
        </w:rPr>
        <w:softHyphen/>
        <w:t>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от наглядной ситуации и становит</w:t>
      </w:r>
      <w:r w:rsidRPr="006E72FC">
        <w:rPr>
          <w:rFonts w:ascii="Arial" w:hAnsi="Arial" w:cs="Arial"/>
          <w:color w:val="000000"/>
        </w:rPr>
        <w:softHyphen/>
        <w:t>ся самостоятельным средством общения и мышления ребёнка.</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Все эти  достижения становятся возможными благодаря тому, что ребёнок осваивает </w:t>
      </w:r>
      <w:r w:rsidRPr="006E72FC">
        <w:rPr>
          <w:rFonts w:ascii="Arial" w:hAnsi="Arial" w:cs="Arial"/>
          <w:b/>
          <w:bCs/>
          <w:i/>
          <w:iCs/>
          <w:color w:val="000000"/>
        </w:rPr>
        <w:t>грамматическую форму речи</w:t>
      </w:r>
      <w:r w:rsidRPr="006E72FC">
        <w:rPr>
          <w:rFonts w:ascii="Arial" w:hAnsi="Arial" w:cs="Arial"/>
          <w:color w:val="000000"/>
        </w:rPr>
        <w:t>,  которая поз</w:t>
      </w:r>
      <w:r w:rsidRPr="006E72FC">
        <w:rPr>
          <w:rFonts w:ascii="Arial" w:hAnsi="Arial" w:cs="Arial"/>
          <w:color w:val="000000"/>
        </w:rPr>
        <w:softHyphen/>
        <w:t xml:space="preserve">воляет связывать  между  собой отдельные слова,  независимо от реального положения тех предметов, которые они обозначают.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Овладение речью открывает возможность </w:t>
      </w:r>
      <w:r w:rsidRPr="006E72FC">
        <w:rPr>
          <w:rFonts w:ascii="Arial" w:hAnsi="Arial" w:cs="Arial"/>
          <w:b/>
          <w:bCs/>
          <w:i/>
          <w:iCs/>
          <w:color w:val="000000"/>
        </w:rPr>
        <w:t>произвольного поведения ребёнка.</w:t>
      </w:r>
      <w:r w:rsidRPr="006E72FC">
        <w:rPr>
          <w:rFonts w:ascii="Arial" w:hAnsi="Arial" w:cs="Arial"/>
          <w:color w:val="000000"/>
        </w:rPr>
        <w:t xml:space="preserve"> Первым шагом к произвольному поведению является </w:t>
      </w:r>
      <w:r w:rsidRPr="006E72FC">
        <w:rPr>
          <w:rFonts w:ascii="Arial" w:hAnsi="Arial" w:cs="Arial"/>
          <w:b/>
          <w:bCs/>
          <w:i/>
          <w:iCs/>
          <w:color w:val="000000"/>
        </w:rPr>
        <w:t>выполнение речевых инструкций взрослого</w:t>
      </w:r>
      <w:r w:rsidRPr="006E72FC">
        <w:rPr>
          <w:rFonts w:ascii="Arial" w:hAnsi="Arial" w:cs="Arial"/>
          <w:color w:val="000000"/>
        </w:rPr>
        <w:t xml:space="preserve">. При выполнении речевых инструкций поведение ребёнка определяется не воспринимаемой ситуацией, а словом взрослого. Вместе с тем речь взрослого, даже если ребёнок хорошо её понимает, далеко не </w:t>
      </w:r>
      <w:r w:rsidRPr="006E72FC">
        <w:rPr>
          <w:rFonts w:ascii="Arial" w:hAnsi="Arial" w:cs="Arial"/>
          <w:color w:val="000000"/>
        </w:rPr>
        <w:lastRenderedPageBreak/>
        <w:t>сразу становится регулятором поведения ребёнка. Важно подчеркнуть, что в раннем возрасте слово является более слабым побу</w:t>
      </w:r>
      <w:r w:rsidRPr="006E72FC">
        <w:rPr>
          <w:rFonts w:ascii="Arial" w:hAnsi="Arial" w:cs="Arial"/>
          <w:color w:val="000000"/>
        </w:rPr>
        <w:softHyphen/>
        <w:t>дителем и регулятором поведения,  чем двигательные  стереотипы ребёнка и непосредственно воспринимаемая ситуация. Поэтому словесные указания, призывы или правила поведения в раннем возрасте не определяют действий ребёнка.</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Развитие речи как средства общения и как средства </w:t>
      </w:r>
      <w:proofErr w:type="spellStart"/>
      <w:r w:rsidRPr="006E72FC">
        <w:rPr>
          <w:rFonts w:ascii="Arial" w:hAnsi="Arial" w:cs="Arial"/>
          <w:color w:val="000000"/>
        </w:rPr>
        <w:t>саморегуляции</w:t>
      </w:r>
      <w:proofErr w:type="spellEnd"/>
      <w:r w:rsidRPr="006E72FC">
        <w:rPr>
          <w:rFonts w:ascii="Arial" w:hAnsi="Arial" w:cs="Arial"/>
          <w:color w:val="000000"/>
        </w:rPr>
        <w:t xml:space="preserve"> тес</w:t>
      </w:r>
      <w:r w:rsidRPr="006E72FC">
        <w:rPr>
          <w:rFonts w:ascii="Arial" w:hAnsi="Arial" w:cs="Arial"/>
          <w:color w:val="000000"/>
        </w:rPr>
        <w:softHyphen/>
        <w:t>но связаны: отставание в развитии коммуника</w:t>
      </w:r>
      <w:r w:rsidRPr="006E72FC">
        <w:rPr>
          <w:rFonts w:ascii="Arial" w:hAnsi="Arial" w:cs="Arial"/>
          <w:color w:val="000000"/>
        </w:rPr>
        <w:softHyphen/>
        <w:t>тивной речи сопровождается недоразвитием её регулятивной функ</w:t>
      </w:r>
      <w:r w:rsidRPr="006E72FC">
        <w:rPr>
          <w:rFonts w:ascii="Arial" w:hAnsi="Arial" w:cs="Arial"/>
          <w:color w:val="000000"/>
        </w:rPr>
        <w:softHyphen/>
        <w:t>ции. Овладение словом и отделение его от конкретного взрослого в раннем возрасте можно рассматривать как первый этап в разви</w:t>
      </w:r>
      <w:r w:rsidRPr="006E72FC">
        <w:rPr>
          <w:rFonts w:ascii="Arial" w:hAnsi="Arial" w:cs="Arial"/>
          <w:color w:val="000000"/>
        </w:rPr>
        <w:softHyphen/>
        <w:t>тии произвольности ребёнка,  на котором происходит преодоление ситуативности и осуществляется новый шаг к свободе  от  непос</w:t>
      </w:r>
      <w:r w:rsidRPr="006E72FC">
        <w:rPr>
          <w:rFonts w:ascii="Arial" w:hAnsi="Arial" w:cs="Arial"/>
          <w:color w:val="000000"/>
        </w:rPr>
        <w:softHyphen/>
        <w:t>редственного восприятия.</w:t>
      </w:r>
    </w:p>
    <w:p w:rsidR="007F4B8B" w:rsidRPr="007F4B8B" w:rsidRDefault="007F4B8B" w:rsidP="007F4B8B">
      <w:pPr>
        <w:spacing w:line="360" w:lineRule="auto"/>
        <w:rPr>
          <w:rFonts w:ascii="Arial" w:hAnsi="Arial" w:cs="Arial"/>
          <w:color w:val="000000"/>
        </w:rPr>
      </w:pPr>
      <w:r w:rsidRPr="006E72FC">
        <w:rPr>
          <w:rFonts w:ascii="Arial" w:hAnsi="Arial" w:cs="Arial"/>
          <w:color w:val="000000"/>
        </w:rPr>
        <w:t> </w:t>
      </w:r>
    </w:p>
    <w:p w:rsidR="007F4B8B" w:rsidRPr="007F4B8B" w:rsidRDefault="007F4B8B" w:rsidP="007F4B8B">
      <w:pPr>
        <w:spacing w:line="360" w:lineRule="auto"/>
        <w:rPr>
          <w:rFonts w:ascii="Arial" w:hAnsi="Arial" w:cs="Arial"/>
          <w:color w:val="0000FF"/>
        </w:rPr>
      </w:pPr>
      <w:r w:rsidRPr="007F4B8B">
        <w:rPr>
          <w:rFonts w:ascii="Arial" w:hAnsi="Arial" w:cs="Arial"/>
          <w:b/>
          <w:bCs/>
          <w:color w:val="0000FF"/>
        </w:rPr>
        <w:t>Рождение игры</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Действия маленького ребёнка с предметами  - это ещё не игра. Разделение предметно-практической и игровой деятельности происходит только в конце раннего возраста. Сначала ребёнок играет исключительно с реалистическими игрушками и воспроизводит с ними знакомые ему действия (причёсывает куклу, укладывает её спать, кормит, катает в коляске и пр.) Около 3-х лет, благодаря развитию предметных действий и речи,   в игре детей появляются </w:t>
      </w:r>
      <w:r w:rsidRPr="006E72FC">
        <w:rPr>
          <w:rFonts w:ascii="Arial" w:hAnsi="Arial" w:cs="Arial"/>
          <w:b/>
          <w:bCs/>
          <w:i/>
          <w:iCs/>
          <w:color w:val="000000"/>
        </w:rPr>
        <w:t>иг</w:t>
      </w:r>
      <w:r w:rsidRPr="006E72FC">
        <w:rPr>
          <w:rFonts w:ascii="Arial" w:hAnsi="Arial" w:cs="Arial"/>
          <w:b/>
          <w:bCs/>
          <w:i/>
          <w:iCs/>
          <w:color w:val="000000"/>
        </w:rPr>
        <w:softHyphen/>
        <w:t>ровые замещения,</w:t>
      </w:r>
      <w:r w:rsidRPr="006E72FC">
        <w:rPr>
          <w:rFonts w:ascii="Arial" w:hAnsi="Arial" w:cs="Arial"/>
          <w:color w:val="000000"/>
        </w:rPr>
        <w:t xml:space="preserve"> когда новое название знакомых предметов опре</w:t>
      </w:r>
      <w:r w:rsidRPr="006E72FC">
        <w:rPr>
          <w:rFonts w:ascii="Arial" w:hAnsi="Arial" w:cs="Arial"/>
          <w:color w:val="000000"/>
        </w:rPr>
        <w:softHyphen/>
        <w:t xml:space="preserve">деляет способ  их игрового использования (палочка становится ложкой или расчёской или градусником и пр.).  Однако, становление игровых замещений возникает не сразу и не само по себе. Оно требуют специального приобщения к игре, которое возможно только в совместной деятельности с теми, кто уже владеет игрой и может строить воображаемую ситуацию.  Такое приобщение даёт начало новой деятельности - </w:t>
      </w:r>
      <w:r w:rsidRPr="006E72FC">
        <w:rPr>
          <w:rFonts w:ascii="Arial" w:hAnsi="Arial" w:cs="Arial"/>
          <w:b/>
          <w:bCs/>
          <w:i/>
          <w:iCs/>
          <w:color w:val="000000"/>
        </w:rPr>
        <w:t>сюжетной игре</w:t>
      </w:r>
      <w:r w:rsidRPr="006E72FC">
        <w:rPr>
          <w:rFonts w:ascii="Arial" w:hAnsi="Arial" w:cs="Arial"/>
          <w:color w:val="000000"/>
        </w:rPr>
        <w:t xml:space="preserve">, которая становится ведущей в дошкольном возрасте.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Символические игровые замещения, возникающие в конце ранне</w:t>
      </w:r>
      <w:r w:rsidRPr="006E72FC">
        <w:rPr>
          <w:rFonts w:ascii="Arial" w:hAnsi="Arial" w:cs="Arial"/>
          <w:color w:val="000000"/>
        </w:rPr>
        <w:softHyphen/>
        <w:t xml:space="preserve">го возраста,  открывают огромный простор для фантазии  ребёнка и,  естественно освобождают его от давления наличной ситуации. Самостоятельные, придуманные ребёнком игровые образы являются первыми проявлениями детского </w:t>
      </w:r>
      <w:r w:rsidRPr="006E72FC">
        <w:rPr>
          <w:rFonts w:ascii="Arial" w:hAnsi="Arial" w:cs="Arial"/>
          <w:b/>
          <w:bCs/>
          <w:i/>
          <w:iCs/>
          <w:color w:val="000000"/>
        </w:rPr>
        <w:t>воображения.</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w:t>
      </w:r>
    </w:p>
    <w:p w:rsidR="007F4B8B" w:rsidRPr="007F4B8B" w:rsidRDefault="007F4B8B" w:rsidP="007F4B8B">
      <w:pPr>
        <w:spacing w:line="360" w:lineRule="auto"/>
        <w:rPr>
          <w:rFonts w:ascii="Arial" w:hAnsi="Arial" w:cs="Arial"/>
          <w:color w:val="0000FF"/>
        </w:rPr>
      </w:pPr>
      <w:r w:rsidRPr="007F4B8B">
        <w:rPr>
          <w:rFonts w:ascii="Arial" w:hAnsi="Arial" w:cs="Arial"/>
          <w:b/>
          <w:bCs/>
          <w:color w:val="0000FF"/>
        </w:rPr>
        <w:t>Появление потребности в общение со сверстниками</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Очень важным приобретением раннего возраста является становление общения со сверстниками. Потреб</w:t>
      </w:r>
      <w:r w:rsidRPr="006E72FC">
        <w:rPr>
          <w:rFonts w:ascii="Arial" w:hAnsi="Arial" w:cs="Arial"/>
          <w:color w:val="000000"/>
        </w:rPr>
        <w:softHyphen/>
        <w:t>ность в общении со сверстником  складывается на третьем го</w:t>
      </w:r>
      <w:r w:rsidRPr="006E72FC">
        <w:rPr>
          <w:rFonts w:ascii="Arial" w:hAnsi="Arial" w:cs="Arial"/>
          <w:color w:val="000000"/>
        </w:rPr>
        <w:softHyphen/>
        <w:t xml:space="preserve">ду жизни и имеет весьма специфическое  содержание.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Содержание контактов  детей раннего возраста,  несмотря на свою внешнюю простоту, не укладывается в привычные рамки общения взрослых между собой или ребёнка со взрослым.  Общение детей друг с другом связано с выраженной двигательной активностью и ярко  эмоционально  окрашено,  вместе с тем дети слабо и поверхностно реагируют на  индивидуальность  партнёра, они стремятся главным образом выявить самих себя.</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lastRenderedPageBreak/>
        <w:t>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Общение детей раннего возраста можно назвать </w:t>
      </w:r>
      <w:r w:rsidRPr="006E72FC">
        <w:rPr>
          <w:rFonts w:ascii="Arial" w:hAnsi="Arial" w:cs="Arial"/>
          <w:b/>
          <w:bCs/>
          <w:i/>
          <w:iCs/>
          <w:color w:val="000000"/>
        </w:rPr>
        <w:t>эмоционально-</w:t>
      </w:r>
      <w:r w:rsidRPr="006E72FC">
        <w:rPr>
          <w:rFonts w:ascii="Arial" w:hAnsi="Arial" w:cs="Arial"/>
          <w:b/>
          <w:bCs/>
          <w:i/>
          <w:iCs/>
          <w:color w:val="000000"/>
        </w:rPr>
        <w:softHyphen/>
        <w:t>практическим взаимодействием</w:t>
      </w:r>
      <w:r w:rsidRPr="006E72FC">
        <w:rPr>
          <w:rFonts w:ascii="Arial" w:hAnsi="Arial" w:cs="Arial"/>
          <w:color w:val="000000"/>
        </w:rPr>
        <w:t>. Главными характеристиками такого взаимодействия являются:  непосредственность,  отсутствие предметного содержания;  раскованность, эмоциональная насыщен</w:t>
      </w:r>
      <w:r w:rsidRPr="006E72FC">
        <w:rPr>
          <w:rFonts w:ascii="Arial" w:hAnsi="Arial" w:cs="Arial"/>
          <w:color w:val="000000"/>
        </w:rPr>
        <w:softHyphen/>
        <w:t>ность,  нестандартность  коммуникативных средств, зеркальное отражение действий и движений партнёра. Дети  демонстрируют  и воспроизводят друг перед другом эмоцио</w:t>
      </w:r>
      <w:r w:rsidRPr="006E72FC">
        <w:rPr>
          <w:rFonts w:ascii="Arial" w:hAnsi="Arial" w:cs="Arial"/>
          <w:color w:val="000000"/>
        </w:rPr>
        <w:softHyphen/>
        <w:t>нально-окрашенные игровые действия. Они бегают, визжат, принимают причудливые позы, издают неожиданные звукосочетания и пр. Общность действий и эмоци</w:t>
      </w:r>
      <w:r w:rsidRPr="006E72FC">
        <w:rPr>
          <w:rFonts w:ascii="Arial" w:hAnsi="Arial" w:cs="Arial"/>
          <w:color w:val="000000"/>
        </w:rPr>
        <w:softHyphen/>
        <w:t>ональных  экспрессий даёт им уверенность в себе и приносит яр</w:t>
      </w:r>
      <w:r w:rsidRPr="006E72FC">
        <w:rPr>
          <w:rFonts w:ascii="Arial" w:hAnsi="Arial" w:cs="Arial"/>
          <w:color w:val="000000"/>
        </w:rPr>
        <w:softHyphen/>
        <w:t>кие  эмоциональные  переживания.  По-видимому,   такое взаимо</w:t>
      </w:r>
      <w:r w:rsidRPr="006E72FC">
        <w:rPr>
          <w:rFonts w:ascii="Arial" w:hAnsi="Arial" w:cs="Arial"/>
          <w:color w:val="000000"/>
        </w:rPr>
        <w:softHyphen/>
        <w:t>действие, даёт ребёнку ощущение своего сходства с другим, рав</w:t>
      </w:r>
      <w:r w:rsidRPr="006E72FC">
        <w:rPr>
          <w:rFonts w:ascii="Arial" w:hAnsi="Arial" w:cs="Arial"/>
          <w:color w:val="000000"/>
        </w:rPr>
        <w:softHyphen/>
        <w:t xml:space="preserve">ным ему существом, которое вызывает бурную радость.   Получая от сверстника ответную реакцию и поддержку в своих играх и затеях, ребёнок реализует свою </w:t>
      </w:r>
      <w:r w:rsidRPr="006E72FC">
        <w:rPr>
          <w:rFonts w:ascii="Arial" w:hAnsi="Arial" w:cs="Arial"/>
          <w:b/>
          <w:bCs/>
          <w:i/>
          <w:iCs/>
          <w:color w:val="000000"/>
        </w:rPr>
        <w:t>самобытность и уникальность</w:t>
      </w:r>
      <w:r w:rsidRPr="006E72FC">
        <w:rPr>
          <w:rFonts w:ascii="Arial" w:hAnsi="Arial" w:cs="Arial"/>
          <w:color w:val="000000"/>
        </w:rPr>
        <w:t>, что стиму</w:t>
      </w:r>
      <w:r w:rsidRPr="006E72FC">
        <w:rPr>
          <w:rFonts w:ascii="Arial" w:hAnsi="Arial" w:cs="Arial"/>
          <w:color w:val="000000"/>
        </w:rPr>
        <w:softHyphen/>
        <w:t>лирует самую непредсказуемую инициативность малыша.</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Развитие потребности  в  общении  со сверстником проходит ряд этапов.  Сначала у детей наблюдается внимание и интерес друг к другу; к концу второго года жизни наблюдается стремление привлечь к себе внимание сверстника и продемонстри</w:t>
      </w:r>
      <w:r w:rsidRPr="006E72FC">
        <w:rPr>
          <w:rFonts w:ascii="Arial" w:hAnsi="Arial" w:cs="Arial"/>
          <w:color w:val="000000"/>
        </w:rPr>
        <w:softHyphen/>
        <w:t>ровать ему  свои  успехи;  на  третьем  году жизни появляется чувствительность детей к отношению сверстника. Переход детей к субъектному,  собственно коммуникативному взаимодействию  становится возможным в решаю</w:t>
      </w:r>
      <w:r w:rsidRPr="006E72FC">
        <w:rPr>
          <w:rFonts w:ascii="Arial" w:hAnsi="Arial" w:cs="Arial"/>
          <w:color w:val="000000"/>
        </w:rPr>
        <w:softHyphen/>
        <w:t>щей степени благодаря взрослому. Именно взрослый помогает ребёнку выделить сверстника и увидеть в нём такое же существо, как он сам.  Наиболее эффективным путём для этого является органи</w:t>
      </w:r>
      <w:r w:rsidRPr="006E72FC">
        <w:rPr>
          <w:rFonts w:ascii="Arial" w:hAnsi="Arial" w:cs="Arial"/>
          <w:color w:val="000000"/>
        </w:rPr>
        <w:softHyphen/>
        <w:t xml:space="preserve">зация </w:t>
      </w:r>
      <w:r w:rsidRPr="006E72FC">
        <w:rPr>
          <w:rFonts w:ascii="Arial" w:hAnsi="Arial" w:cs="Arial"/>
          <w:b/>
          <w:bCs/>
          <w:i/>
          <w:iCs/>
          <w:color w:val="000000"/>
        </w:rPr>
        <w:t xml:space="preserve">субъектного  взаимодействия </w:t>
      </w:r>
      <w:r w:rsidRPr="006E72FC">
        <w:rPr>
          <w:rFonts w:ascii="Arial" w:hAnsi="Arial" w:cs="Arial"/>
          <w:color w:val="000000"/>
        </w:rPr>
        <w:t> детей, когда взрослый привлекает внимание детей друг к другу, подчёркивает их общность, их привлекательность и пр.   Интерес к игрушкам, свойственный детям этого возраста, мешает ребёнку самому "</w:t>
      </w:r>
      <w:proofErr w:type="spellStart"/>
      <w:r w:rsidRPr="006E72FC">
        <w:rPr>
          <w:rFonts w:ascii="Arial" w:hAnsi="Arial" w:cs="Arial"/>
          <w:color w:val="000000"/>
        </w:rPr>
        <w:t>уди</w:t>
      </w:r>
      <w:r w:rsidRPr="006E72FC">
        <w:rPr>
          <w:rFonts w:ascii="Arial" w:hAnsi="Arial" w:cs="Arial"/>
          <w:color w:val="000000"/>
        </w:rPr>
        <w:softHyphen/>
        <w:t>деть</w:t>
      </w:r>
      <w:proofErr w:type="spellEnd"/>
      <w:r w:rsidRPr="006E72FC">
        <w:rPr>
          <w:rFonts w:ascii="Arial" w:hAnsi="Arial" w:cs="Arial"/>
          <w:color w:val="000000"/>
        </w:rPr>
        <w:t>" сверстника.  Игрушка  как  бы закрывает человеческие ка</w:t>
      </w:r>
      <w:r w:rsidRPr="006E72FC">
        <w:rPr>
          <w:rFonts w:ascii="Arial" w:hAnsi="Arial" w:cs="Arial"/>
          <w:color w:val="000000"/>
        </w:rPr>
        <w:softHyphen/>
        <w:t>чества другого ребёнка. Открыть их ребёнок может только с по</w:t>
      </w:r>
      <w:r w:rsidRPr="006E72FC">
        <w:rPr>
          <w:rFonts w:ascii="Arial" w:hAnsi="Arial" w:cs="Arial"/>
          <w:color w:val="000000"/>
        </w:rPr>
        <w:softHyphen/>
        <w:t>мощью взрослого.</w:t>
      </w:r>
    </w:p>
    <w:p w:rsidR="007F4B8B" w:rsidRPr="007F4B8B" w:rsidRDefault="007F4B8B" w:rsidP="007F4B8B">
      <w:pPr>
        <w:spacing w:line="360" w:lineRule="auto"/>
        <w:rPr>
          <w:rFonts w:ascii="Arial" w:hAnsi="Arial" w:cs="Arial"/>
          <w:color w:val="0000FF"/>
        </w:rPr>
      </w:pPr>
      <w:r w:rsidRPr="007F4B8B">
        <w:rPr>
          <w:rFonts w:ascii="Arial" w:hAnsi="Arial" w:cs="Arial"/>
          <w:b/>
          <w:bCs/>
          <w:color w:val="0000FF"/>
        </w:rPr>
        <w:t>Кризис 3-х лет</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Серьёзные успехи  ребёнка в предметных  действиях,  в речевом развитии,  в  игре и в других сферах его жизнедеятельности, достигнутые в период раннего  детства,  ка</w:t>
      </w:r>
      <w:r w:rsidRPr="006E72FC">
        <w:rPr>
          <w:rFonts w:ascii="Arial" w:hAnsi="Arial" w:cs="Arial"/>
          <w:color w:val="000000"/>
        </w:rPr>
        <w:softHyphen/>
        <w:t xml:space="preserve">чественно изменяют  всё  его  поведение.  К кону раннего детства стремительно нарастает тенденция к  самостоятельности,  стремление  действовать  независимо  от взрослых и без них.  К концу раннего возраста это находит своё выражение в словах "Я сам",  которые являются свидетельством </w:t>
      </w:r>
      <w:r w:rsidRPr="006E72FC">
        <w:rPr>
          <w:rFonts w:ascii="Arial" w:hAnsi="Arial" w:cs="Arial"/>
          <w:b/>
          <w:bCs/>
          <w:i/>
          <w:iCs/>
          <w:color w:val="000000"/>
        </w:rPr>
        <w:t>кризиса 3-х лет.</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Явными симптомами кризиса являются  негативизм, упрямство, своеволие, строптивость и пр.  Данные симптомы отражают су</w:t>
      </w:r>
      <w:r w:rsidRPr="006E72FC">
        <w:rPr>
          <w:rFonts w:ascii="Arial" w:hAnsi="Arial" w:cs="Arial"/>
          <w:color w:val="000000"/>
        </w:rPr>
        <w:softHyphen/>
        <w:t>щественные изменения в отношениях ребёнка к близким взрослым и к самому  себе.  Ребёнок  психологически отделяется от близких взрослых, с которыми раньше был неразрывно связан, противопос</w:t>
      </w:r>
      <w:r w:rsidRPr="006E72FC">
        <w:rPr>
          <w:rFonts w:ascii="Arial" w:hAnsi="Arial" w:cs="Arial"/>
          <w:color w:val="000000"/>
        </w:rPr>
        <w:softHyphen/>
        <w:t xml:space="preserve">тавляется им  во всём.  Собственное "Я" ребёнка эмансипируется от взрослых и становится предметом его переживаний. Появляется характерные высказывания: "Я сам",  "Я хочу",  "Я могу",  "Я делаю". Характерно, что </w:t>
      </w:r>
      <w:r w:rsidRPr="006E72FC">
        <w:rPr>
          <w:rFonts w:ascii="Arial" w:hAnsi="Arial" w:cs="Arial"/>
          <w:color w:val="000000"/>
        </w:rPr>
        <w:lastRenderedPageBreak/>
        <w:t>именно  в  этот  период  многие дети начинают использовать местоимение "Я" (до этого они говорили о себе  в  третьем  ли</w:t>
      </w:r>
      <w:r w:rsidRPr="006E72FC">
        <w:rPr>
          <w:rFonts w:ascii="Arial" w:hAnsi="Arial" w:cs="Arial"/>
          <w:color w:val="000000"/>
        </w:rPr>
        <w:softHyphen/>
        <w:t xml:space="preserve">це:"Саша играет",  "Катя  хочет"). </w:t>
      </w:r>
      <w:proofErr w:type="spellStart"/>
      <w:r w:rsidRPr="006E72FC">
        <w:rPr>
          <w:rFonts w:ascii="Arial" w:hAnsi="Arial" w:cs="Arial"/>
          <w:color w:val="000000"/>
        </w:rPr>
        <w:t>Д.Б.Эльконин</w:t>
      </w:r>
      <w:proofErr w:type="spellEnd"/>
      <w:r w:rsidRPr="006E72FC">
        <w:rPr>
          <w:rFonts w:ascii="Arial" w:hAnsi="Arial" w:cs="Arial"/>
          <w:color w:val="000000"/>
        </w:rPr>
        <w:t xml:space="preserve"> определяет новообразование кризиса 3-х лет как личное действие и сознание «Я сам».  Но собственное "Я" ребёнка может выделяться и осознаваться только отталкиваясь и противо</w:t>
      </w:r>
      <w:r w:rsidRPr="006E72FC">
        <w:rPr>
          <w:rFonts w:ascii="Arial" w:hAnsi="Arial" w:cs="Arial"/>
          <w:color w:val="000000"/>
        </w:rPr>
        <w:softHyphen/>
        <w:t>поставляясь другому "Я",  отличному от его собственного. Отде</w:t>
      </w:r>
      <w:r w:rsidRPr="006E72FC">
        <w:rPr>
          <w:rFonts w:ascii="Arial" w:hAnsi="Arial" w:cs="Arial"/>
          <w:color w:val="000000"/>
        </w:rPr>
        <w:softHyphen/>
        <w:t>ление (и отдаление) себя от взрослого приводит к тому, что ребёнок начинает по-другому видеть и воспринимать взрослого. Раньше ребёнка интересовали прежде всего предметы,  он сам был  непосредственно  поглощён своими предметными действиями и как бы совпадал с ними. Все его аффекты и желания лежали имен</w:t>
      </w:r>
      <w:r w:rsidRPr="006E72FC">
        <w:rPr>
          <w:rFonts w:ascii="Arial" w:hAnsi="Arial" w:cs="Arial"/>
          <w:color w:val="000000"/>
        </w:rPr>
        <w:softHyphen/>
        <w:t>но в этой сфере. Предметные действия закрывали фигуру взросло</w:t>
      </w:r>
      <w:r w:rsidRPr="006E72FC">
        <w:rPr>
          <w:rFonts w:ascii="Arial" w:hAnsi="Arial" w:cs="Arial"/>
          <w:color w:val="000000"/>
        </w:rPr>
        <w:softHyphen/>
        <w:t>го и собственное "Я" ребёнка. В кризисе трёх лет взрослые с их отношением к ребёнку как бы впервые возникают во внутреннем мире детской жизни.  Из ми</w:t>
      </w:r>
      <w:r w:rsidRPr="006E72FC">
        <w:rPr>
          <w:rFonts w:ascii="Arial" w:hAnsi="Arial" w:cs="Arial"/>
          <w:color w:val="000000"/>
        </w:rPr>
        <w:softHyphen/>
        <w:t>ра, ограниченного предметами, ребёнок переходит в мир взрослых людей, где его "Я" занимает новое место. Отделившись от взрос</w:t>
      </w:r>
      <w:r w:rsidRPr="006E72FC">
        <w:rPr>
          <w:rFonts w:ascii="Arial" w:hAnsi="Arial" w:cs="Arial"/>
          <w:color w:val="000000"/>
        </w:rPr>
        <w:softHyphen/>
        <w:t>лого, он вступает с ним в  новые отношения.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В трёхлетнем возрасте  для детей  становится значимой результативная сторона деятельности, а фиксация их успехов взрослым - необходимым мо</w:t>
      </w:r>
      <w:r w:rsidRPr="006E72FC">
        <w:rPr>
          <w:rFonts w:ascii="Arial" w:hAnsi="Arial" w:cs="Arial"/>
          <w:color w:val="000000"/>
        </w:rPr>
        <w:softHyphen/>
        <w:t>ментом её исполнения.  Соответственно этому возрастает и субъ</w:t>
      </w:r>
      <w:r w:rsidRPr="006E72FC">
        <w:rPr>
          <w:rFonts w:ascii="Arial" w:hAnsi="Arial" w:cs="Arial"/>
          <w:color w:val="000000"/>
        </w:rPr>
        <w:softHyphen/>
        <w:t xml:space="preserve">ективная ценность собственных достижений,  что вызывает новые, аффективные формы поведения:  преувеличение своих достоинств, попытки обесценить свои неудачи.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У ребёнка появляется новое видение мира и себя в нём. </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Новое видение себя состоит в том, что ребёнок впервые открывает материальное воплощение  своего Я,  а его мерой могут  служить  собственные конкретные возможности и достижения. Предметный мир становится для ребёнка не только миром практического действия и познания, но  сферой,  где он пробует свои возможности,  реализует и ут</w:t>
      </w:r>
      <w:r w:rsidRPr="006E72FC">
        <w:rPr>
          <w:rFonts w:ascii="Arial" w:hAnsi="Arial" w:cs="Arial"/>
          <w:color w:val="000000"/>
        </w:rPr>
        <w:softHyphen/>
        <w:t>верждает себя. Поэтому каждый результат деятельности становит</w:t>
      </w:r>
      <w:r w:rsidRPr="006E72FC">
        <w:rPr>
          <w:rFonts w:ascii="Arial" w:hAnsi="Arial" w:cs="Arial"/>
          <w:color w:val="000000"/>
        </w:rPr>
        <w:softHyphen/>
        <w:t>ся и утверждением своего Я, которое должно быть оценено не во</w:t>
      </w:r>
      <w:r w:rsidRPr="006E72FC">
        <w:rPr>
          <w:rFonts w:ascii="Arial" w:hAnsi="Arial" w:cs="Arial"/>
          <w:color w:val="000000"/>
        </w:rPr>
        <w:softHyphen/>
        <w:t>обще,  а через его конкретное,  материальное воплощение,  т.е. через его достижения в предметной деятельности. Главным источ</w:t>
      </w:r>
      <w:r w:rsidRPr="006E72FC">
        <w:rPr>
          <w:rFonts w:ascii="Arial" w:hAnsi="Arial" w:cs="Arial"/>
          <w:color w:val="000000"/>
        </w:rPr>
        <w:softHyphen/>
        <w:t>ником такой оценки является взрослый. Поэтому малыш начинает с особым  пристрастием  воспринимать  отношение  взрослого</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 xml:space="preserve">Новое видение "Я" через призму  своих  достижений  кладёт начало бурному развитию детского самосознания. Я ребёнка, </w:t>
      </w:r>
      <w:proofErr w:type="spellStart"/>
      <w:r w:rsidRPr="006E72FC">
        <w:rPr>
          <w:rFonts w:ascii="Arial" w:hAnsi="Arial" w:cs="Arial"/>
          <w:color w:val="000000"/>
        </w:rPr>
        <w:t>оп</w:t>
      </w:r>
      <w:r w:rsidRPr="006E72FC">
        <w:rPr>
          <w:rFonts w:ascii="Arial" w:hAnsi="Arial" w:cs="Arial"/>
          <w:color w:val="000000"/>
        </w:rPr>
        <w:softHyphen/>
        <w:t>редмечиваясь</w:t>
      </w:r>
      <w:proofErr w:type="spellEnd"/>
      <w:r w:rsidRPr="006E72FC">
        <w:rPr>
          <w:rFonts w:ascii="Arial" w:hAnsi="Arial" w:cs="Arial"/>
          <w:color w:val="000000"/>
        </w:rPr>
        <w:t xml:space="preserve"> в результате деятельности,  предстаёт  перед  ним как объект,  не совпадающий с ним.  А это значит,  что ребёнок уже способен осуществить элементарную рефлексию,  которая раз</w:t>
      </w:r>
      <w:r w:rsidRPr="006E72FC">
        <w:rPr>
          <w:rFonts w:ascii="Arial" w:hAnsi="Arial" w:cs="Arial"/>
          <w:color w:val="000000"/>
        </w:rPr>
        <w:softHyphen/>
        <w:t>ворачивается не  во внутреннем,  идеальном плане, а имеет развёрнутый вовне характер оценки своего дос</w:t>
      </w:r>
      <w:r w:rsidRPr="006E72FC">
        <w:rPr>
          <w:rFonts w:ascii="Arial" w:hAnsi="Arial" w:cs="Arial"/>
          <w:color w:val="000000"/>
        </w:rPr>
        <w:softHyphen/>
        <w:t>тижения.</w:t>
      </w:r>
    </w:p>
    <w:p w:rsidR="007F4B8B" w:rsidRPr="006E72FC" w:rsidRDefault="007F4B8B" w:rsidP="007F4B8B">
      <w:pPr>
        <w:spacing w:line="360" w:lineRule="auto"/>
        <w:rPr>
          <w:rFonts w:ascii="Arial" w:hAnsi="Arial" w:cs="Arial"/>
          <w:color w:val="000000"/>
        </w:rPr>
      </w:pPr>
      <w:r w:rsidRPr="006E72FC">
        <w:rPr>
          <w:rFonts w:ascii="Arial" w:hAnsi="Arial" w:cs="Arial"/>
          <w:color w:val="000000"/>
        </w:rPr>
        <w:t>Становление такой системы Я,  где точкой отсчёта является достижение, оцененное окружающими,  знаменует собой переход  к дошкольному детству.</w:t>
      </w:r>
    </w:p>
    <w:p w:rsidR="0016752E" w:rsidRDefault="007F4B8B" w:rsidP="007F4B8B">
      <w:r>
        <w:rPr>
          <w:rFonts w:ascii="Arial" w:hAnsi="Arial" w:cs="Arial"/>
          <w:color w:val="000000"/>
          <w:sz w:val="18"/>
          <w:szCs w:val="18"/>
        </w:rPr>
        <w:t> </w:t>
      </w:r>
    </w:p>
    <w:sectPr w:rsidR="0016752E" w:rsidSect="007F4B8B">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C9F"/>
    <w:multiLevelType w:val="multilevel"/>
    <w:tmpl w:val="2816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263E2"/>
    <w:multiLevelType w:val="multilevel"/>
    <w:tmpl w:val="2C9E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F4B8B"/>
    <w:rsid w:val="0016752E"/>
    <w:rsid w:val="007F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4B8B"/>
    <w:rPr>
      <w:color w:val="008000"/>
      <w:u w:val="single"/>
    </w:rPr>
  </w:style>
  <w:style w:type="paragraph" w:styleId="a4">
    <w:name w:val="Normal (Web)"/>
    <w:basedOn w:val="a"/>
    <w:rsid w:val="007F4B8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7F4B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3033</Words>
  <Characters>17292</Characters>
  <Application>Microsoft Office Word</Application>
  <DocSecurity>0</DocSecurity>
  <Lines>144</Lines>
  <Paragraphs>40</Paragraphs>
  <ScaleCrop>false</ScaleCrop>
  <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2018-08-16T06:50:00Z</dcterms:created>
  <dcterms:modified xsi:type="dcterms:W3CDTF">2018-08-16T06:50:00Z</dcterms:modified>
</cp:coreProperties>
</file>